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D9704" w14:textId="561F2EA0" w:rsidR="00267920" w:rsidRDefault="1A972A1E">
      <w:pPr>
        <w:rPr>
          <w:b/>
          <w:bCs/>
          <w:sz w:val="28"/>
          <w:szCs w:val="28"/>
        </w:rPr>
      </w:pPr>
      <w:r w:rsidRPr="1A972A1E">
        <w:rPr>
          <w:b/>
          <w:bCs/>
          <w:sz w:val="28"/>
          <w:szCs w:val="28"/>
        </w:rPr>
        <w:t>PRESSEINFORMATION</w:t>
      </w:r>
    </w:p>
    <w:p w14:paraId="2DEE7380" w14:textId="666AD487" w:rsidR="003D6402" w:rsidRPr="00290DFA" w:rsidRDefault="003D360E" w:rsidP="1A972A1E">
      <w:pPr>
        <w:spacing w:before="240" w:after="240" w:line="240" w:lineRule="auto"/>
      </w:pPr>
      <w:r w:rsidRPr="1A972A1E">
        <w:rPr>
          <w:rFonts w:eastAsia="Verdana" w:cs="Verdana"/>
          <w:b/>
          <w:bCs/>
          <w:color w:val="000000" w:themeColor="text1"/>
          <w:sz w:val="22"/>
        </w:rPr>
        <w:t>Kunst im Entstehen</w:t>
      </w:r>
      <w:r>
        <w:rPr>
          <w:rFonts w:eastAsia="Verdana" w:cs="Verdana"/>
          <w:b/>
          <w:bCs/>
          <w:color w:val="000000" w:themeColor="text1"/>
          <w:sz w:val="22"/>
        </w:rPr>
        <w:t>:</w:t>
      </w:r>
      <w:r w:rsidRPr="1A972A1E">
        <w:rPr>
          <w:rFonts w:eastAsia="Verdana" w:cs="Verdana"/>
          <w:b/>
          <w:bCs/>
          <w:color w:val="000000" w:themeColor="text1"/>
          <w:sz w:val="22"/>
        </w:rPr>
        <w:t xml:space="preserve"> </w:t>
      </w:r>
      <w:r w:rsidR="1A972A1E" w:rsidRPr="1A972A1E">
        <w:rPr>
          <w:rFonts w:eastAsia="Verdana" w:cs="Verdana"/>
          <w:b/>
          <w:bCs/>
          <w:color w:val="000000" w:themeColor="text1"/>
          <w:sz w:val="22"/>
        </w:rPr>
        <w:t xml:space="preserve">Andreas Mathes öffnet sein Atelier </w:t>
      </w:r>
      <w:r w:rsidR="003D6402">
        <w:br/>
      </w:r>
      <w:r w:rsidR="1A972A1E" w:rsidRPr="1A972A1E">
        <w:rPr>
          <w:rFonts w:eastAsia="Verdana" w:cs="Verdana"/>
          <w:color w:val="000000" w:themeColor="text1"/>
          <w:szCs w:val="20"/>
        </w:rPr>
        <w:t xml:space="preserve">„Tage der offenen Ateliers“ </w:t>
      </w:r>
      <w:r>
        <w:rPr>
          <w:rFonts w:eastAsia="Verdana" w:cs="Verdana"/>
          <w:color w:val="000000" w:themeColor="text1"/>
          <w:szCs w:val="20"/>
        </w:rPr>
        <w:t>bei Bildhauer Mathes in Bisamberg</w:t>
      </w:r>
      <w:r w:rsidRPr="1A972A1E">
        <w:rPr>
          <w:rFonts w:eastAsia="Verdana" w:cs="Verdana"/>
          <w:color w:val="000000" w:themeColor="text1"/>
          <w:szCs w:val="20"/>
        </w:rPr>
        <w:t xml:space="preserve"> </w:t>
      </w:r>
    </w:p>
    <w:p w14:paraId="21C337E0" w14:textId="51067453" w:rsidR="003D6402" w:rsidRPr="00290DFA" w:rsidRDefault="003D360E" w:rsidP="1A972A1E">
      <w:pPr>
        <w:spacing w:before="240" w:after="240" w:line="240" w:lineRule="auto"/>
        <w:jc w:val="both"/>
      </w:pPr>
      <w:r>
        <w:rPr>
          <w:rFonts w:eastAsia="Verdana" w:cs="Verdana"/>
          <w:color w:val="000000" w:themeColor="text1"/>
          <w:sz w:val="18"/>
          <w:szCs w:val="18"/>
        </w:rPr>
        <w:t xml:space="preserve">Bisamberg, </w:t>
      </w:r>
      <w:r w:rsidR="00D64C7E">
        <w:rPr>
          <w:rFonts w:eastAsia="Verdana" w:cs="Verdana"/>
          <w:color w:val="000000" w:themeColor="text1"/>
          <w:sz w:val="18"/>
          <w:szCs w:val="18"/>
        </w:rPr>
        <w:t>30.</w:t>
      </w:r>
      <w:r>
        <w:rPr>
          <w:rFonts w:eastAsia="Verdana" w:cs="Verdana"/>
          <w:color w:val="000000" w:themeColor="text1"/>
          <w:sz w:val="18"/>
          <w:szCs w:val="18"/>
        </w:rPr>
        <w:t xml:space="preserve"> September 2026. </w:t>
      </w:r>
      <w:r w:rsidR="1A972A1E" w:rsidRPr="1A972A1E">
        <w:rPr>
          <w:rFonts w:eastAsia="Verdana" w:cs="Verdana"/>
          <w:color w:val="000000" w:themeColor="text1"/>
          <w:sz w:val="18"/>
          <w:szCs w:val="18"/>
        </w:rPr>
        <w:t xml:space="preserve">Am 17. und 18. Oktober 2026 öffnet der Bisamberger Holzbildhauer Andreas Mathes im Rahmen der „Tage der offenen Ateliers“ in Niederösterreich </w:t>
      </w:r>
      <w:r>
        <w:rPr>
          <w:rFonts w:eastAsia="Verdana" w:cs="Verdana"/>
          <w:color w:val="000000" w:themeColor="text1"/>
          <w:sz w:val="18"/>
          <w:szCs w:val="18"/>
        </w:rPr>
        <w:t xml:space="preserve">erneut </w:t>
      </w:r>
      <w:r w:rsidR="1A972A1E" w:rsidRPr="1A972A1E">
        <w:rPr>
          <w:rFonts w:eastAsia="Verdana" w:cs="Verdana"/>
          <w:color w:val="000000" w:themeColor="text1"/>
          <w:sz w:val="18"/>
          <w:szCs w:val="18"/>
        </w:rPr>
        <w:t>sein Atelier und seinen Garten für Besucherinnen und Besucher. Zu sehen ist eine Auswahl seiner aktuellen Arbeiten, darunter die bekannten „Helferleins“ sowie Werke aus der fortlaufenden Serie „Neubrettler“. Darüber hinaus gibt Mathes Einblicke in seine Arbeitsweise und ermöglicht es den Gästen, zeitweise bei der Entstehung neuer Arbeiten zuzusehen.</w:t>
      </w:r>
    </w:p>
    <w:p w14:paraId="3F61BE50" w14:textId="3708164F" w:rsidR="003D6402" w:rsidRPr="00290DFA" w:rsidRDefault="1A972A1E" w:rsidP="1A972A1E">
      <w:pPr>
        <w:spacing w:before="240" w:after="240" w:line="240" w:lineRule="auto"/>
        <w:jc w:val="both"/>
      </w:pPr>
      <w:r w:rsidRPr="1A972A1E">
        <w:rPr>
          <w:rFonts w:eastAsia="Verdana" w:cs="Verdana"/>
          <w:color w:val="000000" w:themeColor="text1"/>
          <w:sz w:val="18"/>
          <w:szCs w:val="18"/>
        </w:rPr>
        <w:t>Die „Helferleins“ beschäftigen sich mit den Themen Helfen, Verbinden und menschliche Interaktion. Die charakteristischen Holzfiguren sind Ausdruck von Mathes’ Auseinandersetzung mit zwischenmenschlichen Beziehungen und gehören zu den wiederkehrenden Arbeiten des Künstlers.</w:t>
      </w:r>
    </w:p>
    <w:p w14:paraId="3445E3FB" w14:textId="2AE92741" w:rsidR="003D6402" w:rsidRPr="00290DFA" w:rsidRDefault="1A972A1E" w:rsidP="1A972A1E">
      <w:pPr>
        <w:spacing w:before="240" w:after="240" w:line="240" w:lineRule="auto"/>
        <w:jc w:val="both"/>
      </w:pPr>
      <w:r w:rsidRPr="1A972A1E">
        <w:rPr>
          <w:rFonts w:eastAsia="Verdana" w:cs="Verdana"/>
          <w:color w:val="000000" w:themeColor="text1"/>
          <w:sz w:val="18"/>
          <w:szCs w:val="18"/>
        </w:rPr>
        <w:t>Einen weiteren Schwerpunkt bilden die „Neubrettler“. Für diese Werkserie verarbeitet Mathes Reststücke und vorgefundenes Holz zu neuen, eigenständigen Körpern und Figuren. Dabei stehen Material, Struktur und Form ebenso im Mittelpunkt wie die Frage, welche Möglichkeiten in einem Stück Holz stecken, das ursprünglich für einen anderen Zweck gedacht war. Die Arbeiten bewegen sich zwischen Konstruktion und organischem Wachstum und spiegeln Mathes’ Zugang zum Arbeiten mit dem Vorgefundenen wider.</w:t>
      </w:r>
    </w:p>
    <w:p w14:paraId="3A7B0E07" w14:textId="5B888051" w:rsidR="003D6402" w:rsidRPr="00290DFA" w:rsidRDefault="168A30B0" w:rsidP="1A972A1E">
      <w:pPr>
        <w:spacing w:before="240" w:after="240" w:line="240" w:lineRule="auto"/>
        <w:jc w:val="both"/>
      </w:pPr>
      <w:r w:rsidRPr="168A30B0">
        <w:rPr>
          <w:rFonts w:eastAsia="Verdana" w:cs="Verdana"/>
          <w:color w:val="000000" w:themeColor="text1"/>
          <w:sz w:val="18"/>
          <w:szCs w:val="18"/>
        </w:rPr>
        <w:t>„</w:t>
      </w:r>
      <w:r w:rsidR="003D360E">
        <w:rPr>
          <w:rFonts w:eastAsia="Verdana" w:cs="Verdana"/>
          <w:color w:val="000000" w:themeColor="text1"/>
          <w:sz w:val="18"/>
          <w:szCs w:val="18"/>
        </w:rPr>
        <w:t xml:space="preserve">Ich freue mich auch heuer direkte Einblicke in meine künstlerische Arbeit geben zu dürfen. </w:t>
      </w:r>
      <w:r w:rsidRPr="168A30B0">
        <w:rPr>
          <w:rFonts w:eastAsia="Verdana" w:cs="Verdana"/>
          <w:color w:val="000000" w:themeColor="text1"/>
          <w:sz w:val="18"/>
          <w:szCs w:val="18"/>
        </w:rPr>
        <w:t>Mir ist wichtig, nicht nur fertige Arbeiten zu zeigen, sondern auch den Prozess dahinter. Gerade beim Arbeiten mit Holz entsteht vieles erst im Tun – durch Ausprobieren, Verändern und manchmal auch durch das, was das Material selbst vorgibt“, so Andreas Mathes.</w:t>
      </w:r>
    </w:p>
    <w:p w14:paraId="3BE76437" w14:textId="7FFD16D4" w:rsidR="003D6402" w:rsidRPr="003D360E" w:rsidRDefault="168A30B0" w:rsidP="168A30B0">
      <w:pPr>
        <w:spacing w:before="240" w:after="240" w:line="240" w:lineRule="auto"/>
        <w:jc w:val="both"/>
        <w:rPr>
          <w:rFonts w:eastAsia="Verdana" w:cs="Verdana"/>
          <w:color w:val="000000" w:themeColor="text1"/>
          <w:sz w:val="18"/>
          <w:szCs w:val="18"/>
        </w:rPr>
      </w:pPr>
      <w:r w:rsidRPr="003D360E">
        <w:rPr>
          <w:rFonts w:eastAsia="Verdana" w:cs="Verdana"/>
          <w:color w:val="000000" w:themeColor="text1"/>
          <w:sz w:val="18"/>
          <w:szCs w:val="18"/>
        </w:rPr>
        <w:t>Helferlein</w:t>
      </w:r>
      <w:r w:rsidR="00FC1A1E">
        <w:rPr>
          <w:rFonts w:eastAsia="Verdana" w:cs="Verdana"/>
          <w:color w:val="000000" w:themeColor="text1"/>
          <w:sz w:val="18"/>
          <w:szCs w:val="18"/>
        </w:rPr>
        <w:t>s</w:t>
      </w:r>
      <w:r w:rsidRPr="003D360E">
        <w:rPr>
          <w:rFonts w:eastAsia="Verdana" w:cs="Verdana"/>
          <w:color w:val="000000" w:themeColor="text1"/>
          <w:sz w:val="18"/>
          <w:szCs w:val="18"/>
        </w:rPr>
        <w:t xml:space="preserve"> auf dem eigenen </w:t>
      </w:r>
      <w:r w:rsidR="00FC1A1E">
        <w:rPr>
          <w:rFonts w:eastAsia="Verdana" w:cs="Verdana"/>
          <w:color w:val="000000" w:themeColor="text1"/>
          <w:sz w:val="18"/>
          <w:szCs w:val="18"/>
        </w:rPr>
        <w:t>Leiberl</w:t>
      </w:r>
      <w:r w:rsidRPr="003D360E">
        <w:rPr>
          <w:rFonts w:eastAsia="Verdana" w:cs="Verdana"/>
          <w:color w:val="000000" w:themeColor="text1"/>
          <w:sz w:val="18"/>
          <w:szCs w:val="18"/>
        </w:rPr>
        <w:t xml:space="preserve">. Neben der Ausstellung im Atelier und im Garten können Besucherinnen und Besucher auch selbst kreativ werden. Wer </w:t>
      </w:r>
      <w:r w:rsidR="00FC1A1E">
        <w:rPr>
          <w:rFonts w:eastAsia="Verdana" w:cs="Verdana"/>
          <w:color w:val="000000" w:themeColor="text1"/>
          <w:sz w:val="18"/>
          <w:szCs w:val="18"/>
        </w:rPr>
        <w:t>s</w:t>
      </w:r>
      <w:r w:rsidRPr="003D360E">
        <w:rPr>
          <w:rFonts w:eastAsia="Verdana" w:cs="Verdana"/>
          <w:color w:val="000000" w:themeColor="text1"/>
          <w:sz w:val="18"/>
          <w:szCs w:val="18"/>
        </w:rPr>
        <w:t>ein eigenes T-Shirt mitbringt, hat die Möglichkeit, „Helferlein</w:t>
      </w:r>
      <w:r w:rsidR="00FC1A1E">
        <w:rPr>
          <w:rFonts w:eastAsia="Verdana" w:cs="Verdana"/>
          <w:color w:val="000000" w:themeColor="text1"/>
          <w:sz w:val="18"/>
          <w:szCs w:val="18"/>
        </w:rPr>
        <w:t>s</w:t>
      </w:r>
      <w:r w:rsidRPr="003D360E">
        <w:rPr>
          <w:rFonts w:eastAsia="Verdana" w:cs="Verdana"/>
          <w:color w:val="000000" w:themeColor="text1"/>
          <w:sz w:val="18"/>
          <w:szCs w:val="18"/>
        </w:rPr>
        <w:t>“ mithilfe eines Holzstempels auf den Stoff zu drucken</w:t>
      </w:r>
      <w:r w:rsidR="003D360E" w:rsidRPr="003D360E">
        <w:rPr>
          <w:rFonts w:eastAsia="Verdana" w:cs="Verdana"/>
          <w:color w:val="000000" w:themeColor="text1"/>
          <w:sz w:val="18"/>
          <w:szCs w:val="18"/>
        </w:rPr>
        <w:t xml:space="preserve"> oder </w:t>
      </w:r>
      <w:r w:rsidR="00FC1A1E">
        <w:rPr>
          <w:rFonts w:eastAsia="Verdana" w:cs="Verdana"/>
          <w:color w:val="000000" w:themeColor="text1"/>
          <w:sz w:val="18"/>
          <w:szCs w:val="18"/>
        </w:rPr>
        <w:t>ein vom Künstler</w:t>
      </w:r>
      <w:r w:rsidR="003D360E" w:rsidRPr="003D360E">
        <w:rPr>
          <w:rFonts w:eastAsia="Verdana" w:cs="Verdana"/>
          <w:color w:val="000000" w:themeColor="text1"/>
          <w:sz w:val="18"/>
          <w:szCs w:val="18"/>
        </w:rPr>
        <w:br/>
        <w:t>fertig bedrucktes T-Shirt zu erwerben.</w:t>
      </w:r>
      <w:r w:rsidR="003D360E">
        <w:rPr>
          <w:rFonts w:eastAsia="Verdana" w:cs="Verdana"/>
          <w:color w:val="000000" w:themeColor="text1"/>
          <w:sz w:val="18"/>
          <w:szCs w:val="18"/>
        </w:rPr>
        <w:t xml:space="preserve"> </w:t>
      </w:r>
      <w:r w:rsidRPr="003D360E">
        <w:rPr>
          <w:rFonts w:eastAsia="Verdana" w:cs="Verdana"/>
          <w:color w:val="000000" w:themeColor="text1"/>
          <w:sz w:val="18"/>
          <w:szCs w:val="18"/>
        </w:rPr>
        <w:t>Auch für persönliche Gespräche über Materialien, künstlerische Ansätze und aktuelle Projekte steht Mathes während der beiden Tage zur Verfügung.</w:t>
      </w:r>
    </w:p>
    <w:p w14:paraId="7D03E372" w14:textId="1AD139F7" w:rsidR="003D6402" w:rsidRPr="00290DFA" w:rsidRDefault="168A30B0" w:rsidP="168A30B0">
      <w:pPr>
        <w:spacing w:before="240" w:after="240" w:line="240" w:lineRule="auto"/>
        <w:jc w:val="both"/>
      </w:pPr>
      <w:r w:rsidRPr="168A30B0">
        <w:rPr>
          <w:rFonts w:eastAsia="Verdana" w:cs="Verdana"/>
          <w:color w:val="000000" w:themeColor="text1"/>
          <w:sz w:val="18"/>
          <w:szCs w:val="18"/>
        </w:rPr>
        <w:t>Die „</w:t>
      </w:r>
      <w:hyperlink r:id="rId7" w:history="1">
        <w:r w:rsidRPr="003D360E">
          <w:rPr>
            <w:rStyle w:val="Hyperlink"/>
            <w:rFonts w:eastAsia="Verdana" w:cs="Verdana"/>
            <w:sz w:val="18"/>
            <w:szCs w:val="18"/>
          </w:rPr>
          <w:t>Tage der offenen Ateliers</w:t>
        </w:r>
      </w:hyperlink>
      <w:r w:rsidRPr="168A30B0">
        <w:rPr>
          <w:rFonts w:eastAsia="Verdana" w:cs="Verdana"/>
          <w:color w:val="000000" w:themeColor="text1"/>
          <w:sz w:val="18"/>
          <w:szCs w:val="18"/>
        </w:rPr>
        <w:t>“ finden am 17. und 18. Oktober 2026 jeweils von 10:00 bis 18:00 Uhr in ganz Niederösterreich statt. Künstlerinnen und Künstler sowie Kunsthandwerkerinnen und Kunsthandwerker öffnen dabei ihre Werkstätten, Ateliers und Galerien und laden dazu ein, Kunst unmittelbar dort zu erleben, wo sie entsteht.</w:t>
      </w:r>
    </w:p>
    <w:p w14:paraId="3EFA8184" w14:textId="06A55B07" w:rsidR="003D6402" w:rsidRPr="00290DFA" w:rsidRDefault="168A30B0" w:rsidP="168A30B0">
      <w:pPr>
        <w:spacing w:before="240" w:after="240" w:line="240" w:lineRule="auto"/>
        <w:rPr>
          <w:rFonts w:eastAsia="Verdana" w:cs="Verdana"/>
          <w:color w:val="000000" w:themeColor="text1"/>
          <w:sz w:val="18"/>
          <w:szCs w:val="18"/>
        </w:rPr>
      </w:pPr>
      <w:r w:rsidRPr="168A30B0">
        <w:rPr>
          <w:rFonts w:eastAsia="Verdana" w:cs="Verdana"/>
          <w:b/>
          <w:bCs/>
          <w:color w:val="000000" w:themeColor="text1"/>
          <w:sz w:val="18"/>
          <w:szCs w:val="18"/>
        </w:rPr>
        <w:t>Tage der offenen Ateliers bei Andreas Mathes</w:t>
      </w:r>
      <w:r w:rsidR="003D6402">
        <w:br/>
      </w:r>
      <w:r w:rsidRPr="168A30B0">
        <w:rPr>
          <w:rFonts w:eastAsia="Verdana" w:cs="Verdana"/>
          <w:color w:val="000000" w:themeColor="text1"/>
          <w:sz w:val="18"/>
          <w:szCs w:val="18"/>
        </w:rPr>
        <w:t>17. und 18. Oktober 2026, jeweils 10:00–18:00 Uhr</w:t>
      </w:r>
      <w:r w:rsidR="003D6402">
        <w:br/>
      </w:r>
      <w:r w:rsidRPr="168A30B0">
        <w:rPr>
          <w:rFonts w:eastAsia="Verdana" w:cs="Verdana"/>
          <w:color w:val="000000" w:themeColor="text1"/>
          <w:sz w:val="18"/>
          <w:szCs w:val="18"/>
        </w:rPr>
        <w:t>Atelier und Garten von Andreas Mathes</w:t>
      </w:r>
      <w:r w:rsidR="003D6402">
        <w:br/>
      </w:r>
      <w:r w:rsidRPr="168A30B0">
        <w:rPr>
          <w:rFonts w:eastAsia="Verdana" w:cs="Verdana"/>
          <w:color w:val="000000" w:themeColor="text1"/>
          <w:sz w:val="18"/>
          <w:szCs w:val="18"/>
        </w:rPr>
        <w:t xml:space="preserve">Bundesstraße 98 </w:t>
      </w:r>
      <w:r w:rsidR="003D6402">
        <w:br/>
      </w:r>
      <w:r w:rsidRPr="168A30B0">
        <w:rPr>
          <w:rFonts w:eastAsia="Verdana" w:cs="Verdana"/>
          <w:color w:val="000000" w:themeColor="text1"/>
          <w:sz w:val="18"/>
          <w:szCs w:val="18"/>
        </w:rPr>
        <w:t>2102 Bisamberg</w:t>
      </w:r>
      <w:r w:rsidR="003D6402">
        <w:br/>
      </w:r>
    </w:p>
    <w:p w14:paraId="5DDEE64A" w14:textId="75FB6E9E" w:rsidR="003C09A5" w:rsidRPr="00290DFA" w:rsidRDefault="003C09A5" w:rsidP="00B226FA">
      <w:pPr>
        <w:spacing w:line="240" w:lineRule="auto"/>
        <w:rPr>
          <w:sz w:val="18"/>
          <w:szCs w:val="18"/>
        </w:rPr>
      </w:pPr>
      <w:r w:rsidRPr="00290DFA">
        <w:rPr>
          <w:sz w:val="18"/>
          <w:szCs w:val="18"/>
        </w:rPr>
        <w:t xml:space="preserve">Mehr zu </w:t>
      </w:r>
      <w:r w:rsidR="00DF7D5E" w:rsidRPr="00290DFA">
        <w:rPr>
          <w:sz w:val="18"/>
          <w:szCs w:val="18"/>
        </w:rPr>
        <w:t xml:space="preserve">Andreas </w:t>
      </w:r>
      <w:r w:rsidRPr="00290DFA">
        <w:rPr>
          <w:sz w:val="18"/>
          <w:szCs w:val="18"/>
        </w:rPr>
        <w:t xml:space="preserve">Mathes </w:t>
      </w:r>
      <w:hyperlink r:id="rId8" w:history="1">
        <w:r w:rsidRPr="00290DFA">
          <w:rPr>
            <w:rStyle w:val="Hyperlink"/>
            <w:sz w:val="18"/>
            <w:szCs w:val="18"/>
          </w:rPr>
          <w:t>www.andreasmathes.com</w:t>
        </w:r>
      </w:hyperlink>
    </w:p>
    <w:p w14:paraId="18AAF031" w14:textId="5CAAFAED" w:rsidR="00D05869" w:rsidRPr="00290DFA" w:rsidRDefault="003C09A5" w:rsidP="00B226FA">
      <w:pPr>
        <w:spacing w:line="240" w:lineRule="auto"/>
        <w:rPr>
          <w:sz w:val="18"/>
          <w:szCs w:val="18"/>
        </w:rPr>
      </w:pPr>
      <w:r w:rsidRPr="00290DFA">
        <w:rPr>
          <w:sz w:val="18"/>
          <w:szCs w:val="18"/>
        </w:rPr>
        <w:t xml:space="preserve">Eintauchen in den Kunst-Kosmos </w:t>
      </w:r>
      <w:hyperlink r:id="rId9" w:history="1">
        <w:r w:rsidR="00724149" w:rsidRPr="00290DFA">
          <w:rPr>
            <w:rStyle w:val="Hyperlink"/>
            <w:sz w:val="18"/>
            <w:szCs w:val="18"/>
          </w:rPr>
          <w:t>https://andreasmathes.com/kunst-kosmos/</w:t>
        </w:r>
      </w:hyperlink>
      <w:r w:rsidR="00724149" w:rsidRPr="00290DFA">
        <w:rPr>
          <w:sz w:val="18"/>
          <w:szCs w:val="18"/>
        </w:rPr>
        <w:t xml:space="preserve"> </w:t>
      </w:r>
    </w:p>
    <w:p w14:paraId="6C75930C" w14:textId="36AA7ED4" w:rsidR="007C00BB" w:rsidRPr="00290DFA" w:rsidRDefault="00F0229F" w:rsidP="00B226FA">
      <w:pPr>
        <w:spacing w:line="240" w:lineRule="auto"/>
        <w:rPr>
          <w:sz w:val="18"/>
          <w:szCs w:val="18"/>
        </w:rPr>
      </w:pPr>
      <w:r w:rsidRPr="00290DFA">
        <w:rPr>
          <w:sz w:val="18"/>
          <w:szCs w:val="18"/>
        </w:rPr>
        <w:t xml:space="preserve">Den Künstler erreichen Sie direkt unter </w:t>
      </w:r>
      <w:hyperlink r:id="rId10" w:history="1">
        <w:r w:rsidRPr="00290DFA">
          <w:rPr>
            <w:rStyle w:val="Hyperlink"/>
            <w:sz w:val="18"/>
            <w:szCs w:val="18"/>
          </w:rPr>
          <w:t>atelier@andreasmathes.com</w:t>
        </w:r>
      </w:hyperlink>
      <w:r w:rsidRPr="00290DFA">
        <w:rPr>
          <w:rStyle w:val="Hyperlink"/>
          <w:sz w:val="18"/>
          <w:szCs w:val="18"/>
        </w:rPr>
        <w:br/>
      </w:r>
    </w:p>
    <w:p w14:paraId="5B1B9FCE" w14:textId="503381C4" w:rsidR="00CF0A53" w:rsidRPr="005704FF" w:rsidRDefault="168A30B0" w:rsidP="168A30B0">
      <w:pPr>
        <w:spacing w:line="240" w:lineRule="auto"/>
        <w:rPr>
          <w:sz w:val="18"/>
          <w:szCs w:val="18"/>
          <w:u w:val="single"/>
        </w:rPr>
      </w:pPr>
      <w:r w:rsidRPr="168A30B0">
        <w:rPr>
          <w:b/>
          <w:bCs/>
          <w:sz w:val="18"/>
          <w:szCs w:val="18"/>
        </w:rPr>
        <w:t>Medien-Kontakt:</w:t>
      </w:r>
      <w:r w:rsidR="00CF0A53">
        <w:br/>
      </w:r>
      <w:r w:rsidRPr="168A30B0">
        <w:rPr>
          <w:sz w:val="18"/>
          <w:szCs w:val="18"/>
        </w:rPr>
        <w:t xml:space="preserve">Zowack PR &amp; Communications: </w:t>
      </w:r>
      <w:hyperlink r:id="rId11">
        <w:r w:rsidRPr="168A30B0">
          <w:rPr>
            <w:rStyle w:val="Hyperlink"/>
            <w:sz w:val="18"/>
            <w:szCs w:val="18"/>
          </w:rPr>
          <w:t>office@zowack.com</w:t>
        </w:r>
      </w:hyperlink>
      <w:r w:rsidRPr="168A30B0">
        <w:rPr>
          <w:sz w:val="18"/>
          <w:szCs w:val="18"/>
        </w:rPr>
        <w:t xml:space="preserve"> oder Tel.: +43 676 304 7112</w:t>
      </w:r>
      <w:r w:rsidR="00CF0A53">
        <w:br/>
      </w:r>
      <w:r w:rsidRPr="168A30B0">
        <w:rPr>
          <w:sz w:val="18"/>
          <w:szCs w:val="18"/>
        </w:rPr>
        <w:t xml:space="preserve">Media Center mit Bildmaterial zum Download: </w:t>
      </w:r>
      <w:hyperlink r:id="rId12">
        <w:r w:rsidRPr="168A30B0">
          <w:rPr>
            <w:rStyle w:val="Hyperlink"/>
            <w:sz w:val="18"/>
            <w:szCs w:val="18"/>
          </w:rPr>
          <w:t>https://andreasmathes.com/media-center/</w:t>
        </w:r>
      </w:hyperlink>
      <w:r w:rsidRPr="168A30B0">
        <w:rPr>
          <w:sz w:val="18"/>
          <w:szCs w:val="18"/>
        </w:rPr>
        <w:t xml:space="preserve"> </w:t>
      </w:r>
    </w:p>
    <w:sectPr w:rsidR="00CF0A53" w:rsidRPr="005704FF" w:rsidSect="00D55B36">
      <w:headerReference w:type="default" r:id="rId13"/>
      <w:footerReference w:type="default" r:id="rId14"/>
      <w:pgSz w:w="11906" w:h="16838"/>
      <w:pgMar w:top="284" w:right="737" w:bottom="284" w:left="737"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E6203" w14:textId="77777777" w:rsidR="00230781" w:rsidRDefault="00230781" w:rsidP="00921948">
      <w:pPr>
        <w:spacing w:line="240" w:lineRule="auto"/>
      </w:pPr>
      <w:r>
        <w:separator/>
      </w:r>
    </w:p>
  </w:endnote>
  <w:endnote w:type="continuationSeparator" w:id="0">
    <w:p w14:paraId="4EF8A199" w14:textId="77777777" w:rsidR="00230781" w:rsidRDefault="00230781" w:rsidP="00921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947320"/>
      <w:docPartObj>
        <w:docPartGallery w:val="Page Numbers (Bottom of Page)"/>
        <w:docPartUnique/>
      </w:docPartObj>
    </w:sdtPr>
    <w:sdtEndPr>
      <w:rPr>
        <w:sz w:val="18"/>
        <w:szCs w:val="18"/>
      </w:rPr>
    </w:sdtEndPr>
    <w:sdtContent>
      <w:p w14:paraId="42BE9C5B" w14:textId="3CFC6802" w:rsidR="007E6061" w:rsidRPr="001A29F0" w:rsidRDefault="008666A1" w:rsidP="008666A1">
        <w:pPr>
          <w:spacing w:line="240" w:lineRule="auto"/>
          <w:rPr>
            <w:rFonts w:ascii="Calibri" w:eastAsia="Calibri" w:hAnsi="Calibri" w:cs="Times New Roman"/>
            <w:noProof/>
            <w:sz w:val="16"/>
            <w:szCs w:val="16"/>
            <w:lang w:eastAsia="de-AT"/>
          </w:rPr>
        </w:pPr>
        <w:r>
          <w:rPr>
            <w:noProof/>
            <w:color w:val="595959" w:themeColor="text1" w:themeTint="A6"/>
            <w:sz w:val="16"/>
            <w:szCs w:val="16"/>
          </w:rPr>
          <w:drawing>
            <wp:anchor distT="0" distB="0" distL="114300" distR="114300" simplePos="0" relativeHeight="251659264" behindDoc="1" locked="0" layoutInCell="1" allowOverlap="1" wp14:anchorId="6D38A7DF" wp14:editId="76C0A1DF">
              <wp:simplePos x="0" y="0"/>
              <wp:positionH relativeFrom="column">
                <wp:posOffset>12065</wp:posOffset>
              </wp:positionH>
              <wp:positionV relativeFrom="paragraph">
                <wp:posOffset>-172085</wp:posOffset>
              </wp:positionV>
              <wp:extent cx="392400" cy="392400"/>
              <wp:effectExtent l="0" t="0" r="0" b="8255"/>
              <wp:wrapTight wrapText="bothSides">
                <wp:wrapPolygon edited="0">
                  <wp:start x="9452" y="0"/>
                  <wp:lineTo x="1050" y="6301"/>
                  <wp:lineTo x="0" y="13653"/>
                  <wp:lineTo x="3151" y="18904"/>
                  <wp:lineTo x="6301" y="21005"/>
                  <wp:lineTo x="10502" y="21005"/>
                  <wp:lineTo x="13653" y="18904"/>
                  <wp:lineTo x="18904" y="12603"/>
                  <wp:lineTo x="19955" y="7352"/>
                  <wp:lineTo x="17854" y="0"/>
                  <wp:lineTo x="9452"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392400" cy="392400"/>
                      </a:xfrm>
                      <a:prstGeom prst="rect">
                        <a:avLst/>
                      </a:prstGeom>
                    </pic:spPr>
                  </pic:pic>
                </a:graphicData>
              </a:graphic>
              <wp14:sizeRelH relativeFrom="margin">
                <wp14:pctWidth>0</wp14:pctWidth>
              </wp14:sizeRelH>
              <wp14:sizeRelV relativeFrom="margin">
                <wp14:pctHeight>0</wp14:pctHeight>
              </wp14:sizeRelV>
            </wp:anchor>
          </w:drawing>
        </w:r>
        <w:r w:rsidR="007E6061" w:rsidRPr="007E6061">
          <w:rPr>
            <w:color w:val="595959" w:themeColor="text1" w:themeTint="A6"/>
            <w:sz w:val="16"/>
            <w:szCs w:val="16"/>
          </w:rPr>
          <w:t xml:space="preserve">Andreas Mathes Bildhauer - </w:t>
        </w:r>
        <w:hyperlink r:id="rId2" w:history="1">
          <w:r w:rsidR="007E6061" w:rsidRPr="007E6061">
            <w:rPr>
              <w:rStyle w:val="Hyperlink"/>
              <w:sz w:val="16"/>
              <w:szCs w:val="16"/>
            </w:rPr>
            <w:t>atelier@andreasmathes.com</w:t>
          </w:r>
        </w:hyperlink>
        <w:r w:rsidR="007E6061" w:rsidRPr="007E6061">
          <w:rPr>
            <w:color w:val="595959" w:themeColor="text1" w:themeTint="A6"/>
            <w:sz w:val="16"/>
            <w:szCs w:val="16"/>
          </w:rPr>
          <w:t xml:space="preserve"> </w:t>
        </w:r>
        <w:r w:rsidR="007E6061" w:rsidRPr="001A29F0">
          <w:rPr>
            <w:color w:val="595959" w:themeColor="text1" w:themeTint="A6"/>
            <w:sz w:val="16"/>
            <w:szCs w:val="16"/>
          </w:rPr>
          <w:t xml:space="preserve">- </w:t>
        </w:r>
        <w:r w:rsidR="007E6061" w:rsidRPr="007E6061">
          <w:rPr>
            <w:color w:val="595959" w:themeColor="text1" w:themeTint="A6"/>
            <w:sz w:val="16"/>
            <w:szCs w:val="16"/>
          </w:rPr>
          <w:t>+43 664 4620185 - Bisamberg / NÖ / Austria</w:t>
        </w:r>
      </w:p>
      <w:p w14:paraId="2887B291" w14:textId="207A4B50" w:rsidR="007E6061" w:rsidRPr="007E6061" w:rsidRDefault="00000000" w:rsidP="00E1407E">
        <w:pPr>
          <w:pStyle w:val="Fuzeile"/>
          <w:rPr>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6BDF2" w14:textId="77777777" w:rsidR="00230781" w:rsidRDefault="00230781" w:rsidP="00921948">
      <w:pPr>
        <w:spacing w:line="240" w:lineRule="auto"/>
      </w:pPr>
      <w:r>
        <w:separator/>
      </w:r>
    </w:p>
  </w:footnote>
  <w:footnote w:type="continuationSeparator" w:id="0">
    <w:p w14:paraId="12422B28" w14:textId="77777777" w:rsidR="00230781" w:rsidRDefault="00230781" w:rsidP="009219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83314" w14:textId="5EA57B57" w:rsidR="007E6061" w:rsidRPr="007E6061" w:rsidRDefault="008666A1" w:rsidP="008666A1">
    <w:pPr>
      <w:pStyle w:val="Kopfzeile"/>
      <w:ind w:left="-567" w:right="-568"/>
      <w:rPr>
        <w:lang w:val="de-DE"/>
      </w:rPr>
    </w:pPr>
    <w:r>
      <w:rPr>
        <w:noProof/>
        <w:lang w:eastAsia="de-AT"/>
      </w:rPr>
      <w:drawing>
        <wp:anchor distT="0" distB="0" distL="114300" distR="114300" simplePos="0" relativeHeight="251658240" behindDoc="1" locked="0" layoutInCell="1" allowOverlap="1" wp14:anchorId="31AE33AD" wp14:editId="1FEAB512">
          <wp:simplePos x="0" y="0"/>
          <wp:positionH relativeFrom="column">
            <wp:posOffset>-102235</wp:posOffset>
          </wp:positionH>
          <wp:positionV relativeFrom="paragraph">
            <wp:posOffset>163830</wp:posOffset>
          </wp:positionV>
          <wp:extent cx="2228850" cy="704215"/>
          <wp:effectExtent l="0" t="0" r="0" b="9525"/>
          <wp:wrapTight wrapText="bothSides">
            <wp:wrapPolygon edited="0">
              <wp:start x="5393" y="0"/>
              <wp:lineTo x="0" y="3733"/>
              <wp:lineTo x="0" y="21333"/>
              <wp:lineTo x="3876" y="21333"/>
              <wp:lineTo x="18707" y="21333"/>
              <wp:lineTo x="18875" y="21333"/>
              <wp:lineTo x="21403" y="10133"/>
              <wp:lineTo x="21403" y="1600"/>
              <wp:lineTo x="6910" y="0"/>
              <wp:lineTo x="5393"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228850" cy="704215"/>
                  </a:xfrm>
                  <a:prstGeom prst="rect">
                    <a:avLst/>
                  </a:prstGeom>
                </pic:spPr>
              </pic:pic>
            </a:graphicData>
          </a:graphic>
          <wp14:sizeRelH relativeFrom="margin">
            <wp14:pctWidth>0</wp14:pctWidth>
          </wp14:sizeRelH>
          <wp14:sizeRelV relativeFrom="margin">
            <wp14:pctHeight>0</wp14:pctHeight>
          </wp14:sizeRelV>
        </wp:anchor>
      </w:drawing>
    </w:r>
  </w:p>
  <w:p w14:paraId="066DC2AB" w14:textId="1A425550" w:rsidR="00921948" w:rsidRDefault="001A29F0">
    <w:pPr>
      <w:pStyle w:val="Kopfzeile"/>
    </w:pPr>
    <w:r>
      <w:rPr>
        <w:noProof/>
      </w:rPr>
      <w:drawing>
        <wp:inline distT="0" distB="0" distL="0" distR="0" wp14:anchorId="0D94BE56" wp14:editId="7726DC5D">
          <wp:extent cx="3701906" cy="724855"/>
          <wp:effectExtent l="0" t="0" r="0" b="0"/>
          <wp:docPr id="5" name="Grafik 5" descr="Ein Bild, das Metallwa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Metallwar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3782409" cy="740618"/>
                  </a:xfrm>
                  <a:prstGeom prst="rect">
                    <a:avLst/>
                  </a:prstGeom>
                </pic:spPr>
              </pic:pic>
            </a:graphicData>
          </a:graphic>
        </wp:inline>
      </w:drawing>
    </w:r>
  </w:p>
  <w:p w14:paraId="7DCF9A60" w14:textId="77777777" w:rsidR="006362F9" w:rsidRDefault="006362F9">
    <w:pPr>
      <w:pStyle w:val="Kopfzeile"/>
    </w:pPr>
  </w:p>
  <w:p w14:paraId="58BF594E" w14:textId="77777777" w:rsidR="00921948" w:rsidRDefault="0092194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03CC"/>
    <w:multiLevelType w:val="multilevel"/>
    <w:tmpl w:val="C8F2A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375B1"/>
    <w:multiLevelType w:val="hybridMultilevel"/>
    <w:tmpl w:val="A7D662FC"/>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C96928"/>
    <w:multiLevelType w:val="hybridMultilevel"/>
    <w:tmpl w:val="C05C0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BC48B6"/>
    <w:multiLevelType w:val="hybridMultilevel"/>
    <w:tmpl w:val="58DC6194"/>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1C3D0A95"/>
    <w:multiLevelType w:val="hybridMultilevel"/>
    <w:tmpl w:val="59F6B69C"/>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D5E62B3"/>
    <w:multiLevelType w:val="hybridMultilevel"/>
    <w:tmpl w:val="801AEFF0"/>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B4A6A7F"/>
    <w:multiLevelType w:val="hybridMultilevel"/>
    <w:tmpl w:val="9CE690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BD4958"/>
    <w:multiLevelType w:val="hybridMultilevel"/>
    <w:tmpl w:val="0088BA4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B13EA5"/>
    <w:multiLevelType w:val="multilevel"/>
    <w:tmpl w:val="1F9AA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12A3E"/>
    <w:multiLevelType w:val="hybridMultilevel"/>
    <w:tmpl w:val="8AF098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D634397"/>
    <w:multiLevelType w:val="hybridMultilevel"/>
    <w:tmpl w:val="6E1458F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436B29C5"/>
    <w:multiLevelType w:val="hybridMultilevel"/>
    <w:tmpl w:val="06D80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684BEF"/>
    <w:multiLevelType w:val="multilevel"/>
    <w:tmpl w:val="A2529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16395"/>
    <w:multiLevelType w:val="hybridMultilevel"/>
    <w:tmpl w:val="3BC2D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C16018"/>
    <w:multiLevelType w:val="hybridMultilevel"/>
    <w:tmpl w:val="815AF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E734EA"/>
    <w:multiLevelType w:val="hybridMultilevel"/>
    <w:tmpl w:val="79B6C1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255118F"/>
    <w:multiLevelType w:val="hybridMultilevel"/>
    <w:tmpl w:val="912CD2BA"/>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4BB3695"/>
    <w:multiLevelType w:val="hybridMultilevel"/>
    <w:tmpl w:val="58C2A5D2"/>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C21A99"/>
    <w:multiLevelType w:val="hybridMultilevel"/>
    <w:tmpl w:val="30F0ED06"/>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67D1746"/>
    <w:multiLevelType w:val="hybridMultilevel"/>
    <w:tmpl w:val="1C7AF05E"/>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F77D36"/>
    <w:multiLevelType w:val="hybridMultilevel"/>
    <w:tmpl w:val="AAA27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17B4D25"/>
    <w:multiLevelType w:val="hybridMultilevel"/>
    <w:tmpl w:val="A1AA6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C13079"/>
    <w:multiLevelType w:val="hybridMultilevel"/>
    <w:tmpl w:val="C14C0E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80981363">
    <w:abstractNumId w:val="20"/>
  </w:num>
  <w:num w:numId="2" w16cid:durableId="986087087">
    <w:abstractNumId w:val="12"/>
  </w:num>
  <w:num w:numId="3" w16cid:durableId="2065828435">
    <w:abstractNumId w:val="0"/>
  </w:num>
  <w:num w:numId="4" w16cid:durableId="1387216152">
    <w:abstractNumId w:val="8"/>
  </w:num>
  <w:num w:numId="5" w16cid:durableId="2001157443">
    <w:abstractNumId w:val="7"/>
  </w:num>
  <w:num w:numId="6" w16cid:durableId="535778650">
    <w:abstractNumId w:val="11"/>
  </w:num>
  <w:num w:numId="7" w16cid:durableId="1931353738">
    <w:abstractNumId w:val="10"/>
  </w:num>
  <w:num w:numId="8" w16cid:durableId="388967355">
    <w:abstractNumId w:val="15"/>
  </w:num>
  <w:num w:numId="9" w16cid:durableId="1331835792">
    <w:abstractNumId w:val="13"/>
  </w:num>
  <w:num w:numId="10" w16cid:durableId="1778476863">
    <w:abstractNumId w:val="6"/>
  </w:num>
  <w:num w:numId="11" w16cid:durableId="977496814">
    <w:abstractNumId w:val="22"/>
  </w:num>
  <w:num w:numId="12" w16cid:durableId="218170371">
    <w:abstractNumId w:val="21"/>
  </w:num>
  <w:num w:numId="13" w16cid:durableId="1740907875">
    <w:abstractNumId w:val="2"/>
  </w:num>
  <w:num w:numId="14" w16cid:durableId="73401780">
    <w:abstractNumId w:val="18"/>
  </w:num>
  <w:num w:numId="15" w16cid:durableId="2042396205">
    <w:abstractNumId w:val="19"/>
  </w:num>
  <w:num w:numId="16" w16cid:durableId="1548255022">
    <w:abstractNumId w:val="4"/>
  </w:num>
  <w:num w:numId="17" w16cid:durableId="1511023982">
    <w:abstractNumId w:val="16"/>
  </w:num>
  <w:num w:numId="18" w16cid:durableId="201405516">
    <w:abstractNumId w:val="17"/>
  </w:num>
  <w:num w:numId="19" w16cid:durableId="412120756">
    <w:abstractNumId w:val="5"/>
  </w:num>
  <w:num w:numId="20" w16cid:durableId="1073238343">
    <w:abstractNumId w:val="1"/>
  </w:num>
  <w:num w:numId="21" w16cid:durableId="1353189759">
    <w:abstractNumId w:val="14"/>
  </w:num>
  <w:num w:numId="22" w16cid:durableId="1316180979">
    <w:abstractNumId w:val="3"/>
  </w:num>
  <w:num w:numId="23" w16cid:durableId="14970653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4D"/>
    <w:rsid w:val="00012615"/>
    <w:rsid w:val="00015CEF"/>
    <w:rsid w:val="00036369"/>
    <w:rsid w:val="00037771"/>
    <w:rsid w:val="00037792"/>
    <w:rsid w:val="00080703"/>
    <w:rsid w:val="000925D7"/>
    <w:rsid w:val="000B6FE4"/>
    <w:rsid w:val="000D2EFC"/>
    <w:rsid w:val="000F1FA8"/>
    <w:rsid w:val="000F37DE"/>
    <w:rsid w:val="00100C50"/>
    <w:rsid w:val="00106ADD"/>
    <w:rsid w:val="001165C9"/>
    <w:rsid w:val="00123FEE"/>
    <w:rsid w:val="001332B4"/>
    <w:rsid w:val="00133766"/>
    <w:rsid w:val="00147BEE"/>
    <w:rsid w:val="0015281D"/>
    <w:rsid w:val="001551A3"/>
    <w:rsid w:val="001621D6"/>
    <w:rsid w:val="00162B2F"/>
    <w:rsid w:val="00167195"/>
    <w:rsid w:val="00173BD8"/>
    <w:rsid w:val="00176EDE"/>
    <w:rsid w:val="0017741D"/>
    <w:rsid w:val="00181CDD"/>
    <w:rsid w:val="00184974"/>
    <w:rsid w:val="0018737B"/>
    <w:rsid w:val="001A29F0"/>
    <w:rsid w:val="001F50CA"/>
    <w:rsid w:val="00210C33"/>
    <w:rsid w:val="00230781"/>
    <w:rsid w:val="00230FD9"/>
    <w:rsid w:val="00247213"/>
    <w:rsid w:val="002552B5"/>
    <w:rsid w:val="00264ACE"/>
    <w:rsid w:val="0026729E"/>
    <w:rsid w:val="00267920"/>
    <w:rsid w:val="00273B8D"/>
    <w:rsid w:val="00290DFA"/>
    <w:rsid w:val="00291056"/>
    <w:rsid w:val="002A654B"/>
    <w:rsid w:val="002B7072"/>
    <w:rsid w:val="002C4EE1"/>
    <w:rsid w:val="002D465D"/>
    <w:rsid w:val="002E133F"/>
    <w:rsid w:val="00310C1E"/>
    <w:rsid w:val="00327DCF"/>
    <w:rsid w:val="00335F55"/>
    <w:rsid w:val="00344577"/>
    <w:rsid w:val="003538FB"/>
    <w:rsid w:val="003573C6"/>
    <w:rsid w:val="0038492D"/>
    <w:rsid w:val="0039073C"/>
    <w:rsid w:val="003B6E54"/>
    <w:rsid w:val="003C09A5"/>
    <w:rsid w:val="003D0406"/>
    <w:rsid w:val="003D360E"/>
    <w:rsid w:val="003D4E30"/>
    <w:rsid w:val="003D6402"/>
    <w:rsid w:val="003F4EC0"/>
    <w:rsid w:val="004076C8"/>
    <w:rsid w:val="00421EDF"/>
    <w:rsid w:val="00427BE3"/>
    <w:rsid w:val="00433A2C"/>
    <w:rsid w:val="004453A7"/>
    <w:rsid w:val="0045044F"/>
    <w:rsid w:val="00450827"/>
    <w:rsid w:val="004555D3"/>
    <w:rsid w:val="00493CF5"/>
    <w:rsid w:val="004A247F"/>
    <w:rsid w:val="004B7784"/>
    <w:rsid w:val="004D6C2D"/>
    <w:rsid w:val="004D75DE"/>
    <w:rsid w:val="004E61AC"/>
    <w:rsid w:val="00500BA8"/>
    <w:rsid w:val="00513CE8"/>
    <w:rsid w:val="00516239"/>
    <w:rsid w:val="00517027"/>
    <w:rsid w:val="00531861"/>
    <w:rsid w:val="00532D2F"/>
    <w:rsid w:val="0054213B"/>
    <w:rsid w:val="00545542"/>
    <w:rsid w:val="00551BBA"/>
    <w:rsid w:val="00555153"/>
    <w:rsid w:val="005704FF"/>
    <w:rsid w:val="0057063C"/>
    <w:rsid w:val="005924AC"/>
    <w:rsid w:val="005A1DEF"/>
    <w:rsid w:val="005C2EBF"/>
    <w:rsid w:val="005D47AD"/>
    <w:rsid w:val="00601398"/>
    <w:rsid w:val="00614107"/>
    <w:rsid w:val="00620306"/>
    <w:rsid w:val="0062439E"/>
    <w:rsid w:val="00626286"/>
    <w:rsid w:val="006362F9"/>
    <w:rsid w:val="00643683"/>
    <w:rsid w:val="00660573"/>
    <w:rsid w:val="00695062"/>
    <w:rsid w:val="006B27A7"/>
    <w:rsid w:val="006C0A9C"/>
    <w:rsid w:val="006D326D"/>
    <w:rsid w:val="006D6371"/>
    <w:rsid w:val="006E2473"/>
    <w:rsid w:val="006E2A24"/>
    <w:rsid w:val="006E7BBA"/>
    <w:rsid w:val="006F1B2B"/>
    <w:rsid w:val="00720A42"/>
    <w:rsid w:val="00721443"/>
    <w:rsid w:val="00724149"/>
    <w:rsid w:val="007518AC"/>
    <w:rsid w:val="00761502"/>
    <w:rsid w:val="00765FF0"/>
    <w:rsid w:val="00792672"/>
    <w:rsid w:val="00793FD2"/>
    <w:rsid w:val="007B1288"/>
    <w:rsid w:val="007C00BB"/>
    <w:rsid w:val="007E6061"/>
    <w:rsid w:val="007F7B59"/>
    <w:rsid w:val="00806ADD"/>
    <w:rsid w:val="00811F0B"/>
    <w:rsid w:val="008202C3"/>
    <w:rsid w:val="00834164"/>
    <w:rsid w:val="0083573E"/>
    <w:rsid w:val="00840204"/>
    <w:rsid w:val="008416F4"/>
    <w:rsid w:val="00856B08"/>
    <w:rsid w:val="008666A1"/>
    <w:rsid w:val="00874900"/>
    <w:rsid w:val="008800E2"/>
    <w:rsid w:val="008910C6"/>
    <w:rsid w:val="00891DCF"/>
    <w:rsid w:val="0089222F"/>
    <w:rsid w:val="00897916"/>
    <w:rsid w:val="008C28D7"/>
    <w:rsid w:val="008C3832"/>
    <w:rsid w:val="008D56C5"/>
    <w:rsid w:val="0090322F"/>
    <w:rsid w:val="00904EFB"/>
    <w:rsid w:val="00921948"/>
    <w:rsid w:val="009254E5"/>
    <w:rsid w:val="00927200"/>
    <w:rsid w:val="00931AF7"/>
    <w:rsid w:val="0093430E"/>
    <w:rsid w:val="0093636F"/>
    <w:rsid w:val="0095049D"/>
    <w:rsid w:val="00954C24"/>
    <w:rsid w:val="00954CAD"/>
    <w:rsid w:val="00983F15"/>
    <w:rsid w:val="009A2654"/>
    <w:rsid w:val="009B179A"/>
    <w:rsid w:val="009C3B9D"/>
    <w:rsid w:val="009F0DEB"/>
    <w:rsid w:val="00A37767"/>
    <w:rsid w:val="00A61577"/>
    <w:rsid w:val="00A65E7F"/>
    <w:rsid w:val="00A67244"/>
    <w:rsid w:val="00A81860"/>
    <w:rsid w:val="00A85827"/>
    <w:rsid w:val="00A87EF7"/>
    <w:rsid w:val="00A92F7E"/>
    <w:rsid w:val="00A94F6B"/>
    <w:rsid w:val="00A9520F"/>
    <w:rsid w:val="00AD5708"/>
    <w:rsid w:val="00AE66DD"/>
    <w:rsid w:val="00AF2ABA"/>
    <w:rsid w:val="00B00AF0"/>
    <w:rsid w:val="00B226FA"/>
    <w:rsid w:val="00B33DDD"/>
    <w:rsid w:val="00BB0035"/>
    <w:rsid w:val="00BE0730"/>
    <w:rsid w:val="00BE358D"/>
    <w:rsid w:val="00BF4A27"/>
    <w:rsid w:val="00C15280"/>
    <w:rsid w:val="00C26FC4"/>
    <w:rsid w:val="00C45E27"/>
    <w:rsid w:val="00C7088F"/>
    <w:rsid w:val="00C72830"/>
    <w:rsid w:val="00C85F21"/>
    <w:rsid w:val="00C92DEF"/>
    <w:rsid w:val="00C9654D"/>
    <w:rsid w:val="00C971FD"/>
    <w:rsid w:val="00CA0E1F"/>
    <w:rsid w:val="00CA18D6"/>
    <w:rsid w:val="00CB0493"/>
    <w:rsid w:val="00CC6EC7"/>
    <w:rsid w:val="00CD2BC5"/>
    <w:rsid w:val="00CD464B"/>
    <w:rsid w:val="00CE011F"/>
    <w:rsid w:val="00CF0A53"/>
    <w:rsid w:val="00CF2D3E"/>
    <w:rsid w:val="00D05869"/>
    <w:rsid w:val="00D3618E"/>
    <w:rsid w:val="00D45994"/>
    <w:rsid w:val="00D55B36"/>
    <w:rsid w:val="00D64C7E"/>
    <w:rsid w:val="00D65BCD"/>
    <w:rsid w:val="00D82201"/>
    <w:rsid w:val="00D836A2"/>
    <w:rsid w:val="00D85873"/>
    <w:rsid w:val="00D87E27"/>
    <w:rsid w:val="00D94D53"/>
    <w:rsid w:val="00DC0C6F"/>
    <w:rsid w:val="00DD1CAB"/>
    <w:rsid w:val="00DE36AC"/>
    <w:rsid w:val="00DF7D5E"/>
    <w:rsid w:val="00E03873"/>
    <w:rsid w:val="00E1407E"/>
    <w:rsid w:val="00E4052B"/>
    <w:rsid w:val="00E4325B"/>
    <w:rsid w:val="00E521D2"/>
    <w:rsid w:val="00E878C2"/>
    <w:rsid w:val="00E96B14"/>
    <w:rsid w:val="00EA4FA0"/>
    <w:rsid w:val="00EB3B5F"/>
    <w:rsid w:val="00EF24E0"/>
    <w:rsid w:val="00F0229F"/>
    <w:rsid w:val="00F25964"/>
    <w:rsid w:val="00F36CF1"/>
    <w:rsid w:val="00F51FD9"/>
    <w:rsid w:val="00F622B9"/>
    <w:rsid w:val="00F93B76"/>
    <w:rsid w:val="00F94A3A"/>
    <w:rsid w:val="00F94C0F"/>
    <w:rsid w:val="00F96B2D"/>
    <w:rsid w:val="00F975D2"/>
    <w:rsid w:val="00FA2C15"/>
    <w:rsid w:val="00FC1A1E"/>
    <w:rsid w:val="00FC3EFC"/>
    <w:rsid w:val="00FD7B15"/>
    <w:rsid w:val="168A30B0"/>
    <w:rsid w:val="1A972A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40498"/>
  <w15:chartTrackingRefBased/>
  <w15:docId w15:val="{617B7835-C60D-48FF-9317-D093573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0BA8"/>
    <w:pPr>
      <w:spacing w:after="0" w:line="360" w:lineRule="auto"/>
    </w:pPr>
    <w:rPr>
      <w:rFonts w:ascii="Verdana" w:hAnsi="Verdana"/>
      <w:sz w:val="20"/>
      <w:lang w:val="de-AT"/>
    </w:rPr>
  </w:style>
  <w:style w:type="paragraph" w:styleId="berschrift2">
    <w:name w:val="heading 2"/>
    <w:basedOn w:val="Standard"/>
    <w:link w:val="berschrift2Zchn"/>
    <w:uiPriority w:val="9"/>
    <w:semiHidden/>
    <w:unhideWhenUsed/>
    <w:qFormat/>
    <w:rsid w:val="00811F0B"/>
    <w:pPr>
      <w:spacing w:line="240" w:lineRule="auto"/>
      <w:outlineLvl w:val="1"/>
    </w:pPr>
    <w:rPr>
      <w:rFonts w:ascii="Aptos" w:hAnsi="Aptos" w:cs="Aptos"/>
      <w:b/>
      <w:bCs/>
      <w:color w:val="3B3F44"/>
      <w:sz w:val="36"/>
      <w:szCs w:val="36"/>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05869"/>
    <w:pPr>
      <w:ind w:left="720"/>
      <w:contextualSpacing/>
    </w:pPr>
  </w:style>
  <w:style w:type="character" w:styleId="Hyperlink">
    <w:name w:val="Hyperlink"/>
    <w:basedOn w:val="Absatz-Standardschriftart"/>
    <w:uiPriority w:val="99"/>
    <w:unhideWhenUsed/>
    <w:rsid w:val="00D45994"/>
    <w:rPr>
      <w:color w:val="0563C1" w:themeColor="hyperlink"/>
      <w:u w:val="single"/>
    </w:rPr>
  </w:style>
  <w:style w:type="character" w:styleId="NichtaufgelsteErwhnung">
    <w:name w:val="Unresolved Mention"/>
    <w:basedOn w:val="Absatz-Standardschriftart"/>
    <w:uiPriority w:val="99"/>
    <w:semiHidden/>
    <w:unhideWhenUsed/>
    <w:rsid w:val="00D45994"/>
    <w:rPr>
      <w:color w:val="605E5C"/>
      <w:shd w:val="clear" w:color="auto" w:fill="E1DFDD"/>
    </w:rPr>
  </w:style>
  <w:style w:type="paragraph" w:styleId="Kopfzeile">
    <w:name w:val="header"/>
    <w:basedOn w:val="Standard"/>
    <w:link w:val="KopfzeileZchn"/>
    <w:uiPriority w:val="99"/>
    <w:unhideWhenUsed/>
    <w:rsid w:val="0092194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21948"/>
    <w:rPr>
      <w:rFonts w:ascii="Verdana" w:hAnsi="Verdana"/>
      <w:sz w:val="20"/>
      <w:lang w:val="de-AT"/>
    </w:rPr>
  </w:style>
  <w:style w:type="paragraph" w:styleId="Fuzeile">
    <w:name w:val="footer"/>
    <w:basedOn w:val="Standard"/>
    <w:link w:val="FuzeileZchn"/>
    <w:uiPriority w:val="99"/>
    <w:unhideWhenUsed/>
    <w:rsid w:val="0092194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1948"/>
    <w:rPr>
      <w:rFonts w:ascii="Verdana" w:hAnsi="Verdana"/>
      <w:sz w:val="20"/>
      <w:lang w:val="de-AT"/>
    </w:rPr>
  </w:style>
  <w:style w:type="paragraph" w:customStyle="1" w:styleId="default">
    <w:name w:val="default"/>
    <w:basedOn w:val="Standard"/>
    <w:rsid w:val="00B226FA"/>
    <w:pPr>
      <w:spacing w:before="100" w:beforeAutospacing="1" w:after="100" w:afterAutospacing="1" w:line="240" w:lineRule="auto"/>
    </w:pPr>
    <w:rPr>
      <w:rFonts w:ascii="Calibri" w:hAnsi="Calibri" w:cs="Calibri"/>
      <w:sz w:val="22"/>
      <w:lang w:eastAsia="de-AT"/>
    </w:rPr>
  </w:style>
  <w:style w:type="character" w:styleId="BesuchterLink">
    <w:name w:val="FollowedHyperlink"/>
    <w:basedOn w:val="Absatz-Standardschriftart"/>
    <w:uiPriority w:val="99"/>
    <w:semiHidden/>
    <w:unhideWhenUsed/>
    <w:rsid w:val="0083573E"/>
    <w:rPr>
      <w:color w:val="954F72" w:themeColor="followedHyperlink"/>
      <w:u w:val="single"/>
    </w:rPr>
  </w:style>
  <w:style w:type="character" w:styleId="Fett">
    <w:name w:val="Strong"/>
    <w:basedOn w:val="Absatz-Standardschriftart"/>
    <w:uiPriority w:val="22"/>
    <w:qFormat/>
    <w:rsid w:val="00517027"/>
    <w:rPr>
      <w:b/>
      <w:bCs/>
    </w:rPr>
  </w:style>
  <w:style w:type="paragraph" w:styleId="StandardWeb">
    <w:name w:val="Normal (Web)"/>
    <w:basedOn w:val="Standard"/>
    <w:uiPriority w:val="99"/>
    <w:unhideWhenUsed/>
    <w:rsid w:val="00CF0A5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semiHidden/>
    <w:rsid w:val="00811F0B"/>
    <w:rPr>
      <w:rFonts w:ascii="Aptos" w:hAnsi="Aptos" w:cs="Aptos"/>
      <w:b/>
      <w:bCs/>
      <w:color w:val="3B3F44"/>
      <w:sz w:val="36"/>
      <w:szCs w:val="36"/>
      <w:lang w:val="de-AT" w:eastAsia="de-AT"/>
    </w:rPr>
  </w:style>
  <w:style w:type="character" w:customStyle="1" w:styleId="apple-converted-space">
    <w:name w:val="apple-converted-space"/>
    <w:basedOn w:val="Absatz-Standardschriftart"/>
    <w:rsid w:val="00147BEE"/>
  </w:style>
  <w:style w:type="paragraph" w:customStyle="1" w:styleId="isselectedend">
    <w:name w:val="isselectedend"/>
    <w:basedOn w:val="Standard"/>
    <w:rsid w:val="006D6371"/>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0103">
      <w:bodyDiv w:val="1"/>
      <w:marLeft w:val="0"/>
      <w:marRight w:val="0"/>
      <w:marTop w:val="0"/>
      <w:marBottom w:val="0"/>
      <w:divBdr>
        <w:top w:val="none" w:sz="0" w:space="0" w:color="auto"/>
        <w:left w:val="none" w:sz="0" w:space="0" w:color="auto"/>
        <w:bottom w:val="none" w:sz="0" w:space="0" w:color="auto"/>
        <w:right w:val="none" w:sz="0" w:space="0" w:color="auto"/>
      </w:divBdr>
    </w:div>
    <w:div w:id="140849183">
      <w:bodyDiv w:val="1"/>
      <w:marLeft w:val="0"/>
      <w:marRight w:val="0"/>
      <w:marTop w:val="0"/>
      <w:marBottom w:val="0"/>
      <w:divBdr>
        <w:top w:val="none" w:sz="0" w:space="0" w:color="auto"/>
        <w:left w:val="none" w:sz="0" w:space="0" w:color="auto"/>
        <w:bottom w:val="none" w:sz="0" w:space="0" w:color="auto"/>
        <w:right w:val="none" w:sz="0" w:space="0" w:color="auto"/>
      </w:divBdr>
    </w:div>
    <w:div w:id="217283656">
      <w:bodyDiv w:val="1"/>
      <w:marLeft w:val="0"/>
      <w:marRight w:val="0"/>
      <w:marTop w:val="0"/>
      <w:marBottom w:val="0"/>
      <w:divBdr>
        <w:top w:val="none" w:sz="0" w:space="0" w:color="auto"/>
        <w:left w:val="none" w:sz="0" w:space="0" w:color="auto"/>
        <w:bottom w:val="none" w:sz="0" w:space="0" w:color="auto"/>
        <w:right w:val="none" w:sz="0" w:space="0" w:color="auto"/>
      </w:divBdr>
    </w:div>
    <w:div w:id="281762801">
      <w:bodyDiv w:val="1"/>
      <w:marLeft w:val="0"/>
      <w:marRight w:val="0"/>
      <w:marTop w:val="0"/>
      <w:marBottom w:val="0"/>
      <w:divBdr>
        <w:top w:val="none" w:sz="0" w:space="0" w:color="auto"/>
        <w:left w:val="none" w:sz="0" w:space="0" w:color="auto"/>
        <w:bottom w:val="none" w:sz="0" w:space="0" w:color="auto"/>
        <w:right w:val="none" w:sz="0" w:space="0" w:color="auto"/>
      </w:divBdr>
    </w:div>
    <w:div w:id="399716977">
      <w:bodyDiv w:val="1"/>
      <w:marLeft w:val="0"/>
      <w:marRight w:val="0"/>
      <w:marTop w:val="0"/>
      <w:marBottom w:val="0"/>
      <w:divBdr>
        <w:top w:val="none" w:sz="0" w:space="0" w:color="auto"/>
        <w:left w:val="none" w:sz="0" w:space="0" w:color="auto"/>
        <w:bottom w:val="none" w:sz="0" w:space="0" w:color="auto"/>
        <w:right w:val="none" w:sz="0" w:space="0" w:color="auto"/>
      </w:divBdr>
    </w:div>
    <w:div w:id="420952463">
      <w:bodyDiv w:val="1"/>
      <w:marLeft w:val="0"/>
      <w:marRight w:val="0"/>
      <w:marTop w:val="0"/>
      <w:marBottom w:val="0"/>
      <w:divBdr>
        <w:top w:val="none" w:sz="0" w:space="0" w:color="auto"/>
        <w:left w:val="none" w:sz="0" w:space="0" w:color="auto"/>
        <w:bottom w:val="none" w:sz="0" w:space="0" w:color="auto"/>
        <w:right w:val="none" w:sz="0" w:space="0" w:color="auto"/>
      </w:divBdr>
    </w:div>
    <w:div w:id="462966980">
      <w:bodyDiv w:val="1"/>
      <w:marLeft w:val="0"/>
      <w:marRight w:val="0"/>
      <w:marTop w:val="0"/>
      <w:marBottom w:val="0"/>
      <w:divBdr>
        <w:top w:val="none" w:sz="0" w:space="0" w:color="auto"/>
        <w:left w:val="none" w:sz="0" w:space="0" w:color="auto"/>
        <w:bottom w:val="none" w:sz="0" w:space="0" w:color="auto"/>
        <w:right w:val="none" w:sz="0" w:space="0" w:color="auto"/>
      </w:divBdr>
    </w:div>
    <w:div w:id="473839923">
      <w:bodyDiv w:val="1"/>
      <w:marLeft w:val="0"/>
      <w:marRight w:val="0"/>
      <w:marTop w:val="0"/>
      <w:marBottom w:val="0"/>
      <w:divBdr>
        <w:top w:val="none" w:sz="0" w:space="0" w:color="auto"/>
        <w:left w:val="none" w:sz="0" w:space="0" w:color="auto"/>
        <w:bottom w:val="none" w:sz="0" w:space="0" w:color="auto"/>
        <w:right w:val="none" w:sz="0" w:space="0" w:color="auto"/>
      </w:divBdr>
    </w:div>
    <w:div w:id="634219617">
      <w:bodyDiv w:val="1"/>
      <w:marLeft w:val="0"/>
      <w:marRight w:val="0"/>
      <w:marTop w:val="0"/>
      <w:marBottom w:val="0"/>
      <w:divBdr>
        <w:top w:val="none" w:sz="0" w:space="0" w:color="auto"/>
        <w:left w:val="none" w:sz="0" w:space="0" w:color="auto"/>
        <w:bottom w:val="none" w:sz="0" w:space="0" w:color="auto"/>
        <w:right w:val="none" w:sz="0" w:space="0" w:color="auto"/>
      </w:divBdr>
    </w:div>
    <w:div w:id="908006414">
      <w:bodyDiv w:val="1"/>
      <w:marLeft w:val="0"/>
      <w:marRight w:val="0"/>
      <w:marTop w:val="0"/>
      <w:marBottom w:val="0"/>
      <w:divBdr>
        <w:top w:val="none" w:sz="0" w:space="0" w:color="auto"/>
        <w:left w:val="none" w:sz="0" w:space="0" w:color="auto"/>
        <w:bottom w:val="none" w:sz="0" w:space="0" w:color="auto"/>
        <w:right w:val="none" w:sz="0" w:space="0" w:color="auto"/>
      </w:divBdr>
    </w:div>
    <w:div w:id="940532408">
      <w:bodyDiv w:val="1"/>
      <w:marLeft w:val="0"/>
      <w:marRight w:val="0"/>
      <w:marTop w:val="0"/>
      <w:marBottom w:val="0"/>
      <w:divBdr>
        <w:top w:val="none" w:sz="0" w:space="0" w:color="auto"/>
        <w:left w:val="none" w:sz="0" w:space="0" w:color="auto"/>
        <w:bottom w:val="none" w:sz="0" w:space="0" w:color="auto"/>
        <w:right w:val="none" w:sz="0" w:space="0" w:color="auto"/>
      </w:divBdr>
    </w:div>
    <w:div w:id="988634790">
      <w:bodyDiv w:val="1"/>
      <w:marLeft w:val="0"/>
      <w:marRight w:val="0"/>
      <w:marTop w:val="0"/>
      <w:marBottom w:val="0"/>
      <w:divBdr>
        <w:top w:val="none" w:sz="0" w:space="0" w:color="auto"/>
        <w:left w:val="none" w:sz="0" w:space="0" w:color="auto"/>
        <w:bottom w:val="none" w:sz="0" w:space="0" w:color="auto"/>
        <w:right w:val="none" w:sz="0" w:space="0" w:color="auto"/>
      </w:divBdr>
    </w:div>
    <w:div w:id="1014109102">
      <w:bodyDiv w:val="1"/>
      <w:marLeft w:val="0"/>
      <w:marRight w:val="0"/>
      <w:marTop w:val="0"/>
      <w:marBottom w:val="0"/>
      <w:divBdr>
        <w:top w:val="none" w:sz="0" w:space="0" w:color="auto"/>
        <w:left w:val="none" w:sz="0" w:space="0" w:color="auto"/>
        <w:bottom w:val="none" w:sz="0" w:space="0" w:color="auto"/>
        <w:right w:val="none" w:sz="0" w:space="0" w:color="auto"/>
      </w:divBdr>
    </w:div>
    <w:div w:id="1512454520">
      <w:bodyDiv w:val="1"/>
      <w:marLeft w:val="0"/>
      <w:marRight w:val="0"/>
      <w:marTop w:val="0"/>
      <w:marBottom w:val="0"/>
      <w:divBdr>
        <w:top w:val="none" w:sz="0" w:space="0" w:color="auto"/>
        <w:left w:val="none" w:sz="0" w:space="0" w:color="auto"/>
        <w:bottom w:val="none" w:sz="0" w:space="0" w:color="auto"/>
        <w:right w:val="none" w:sz="0" w:space="0" w:color="auto"/>
      </w:divBdr>
    </w:div>
    <w:div w:id="1536697102">
      <w:bodyDiv w:val="1"/>
      <w:marLeft w:val="0"/>
      <w:marRight w:val="0"/>
      <w:marTop w:val="0"/>
      <w:marBottom w:val="0"/>
      <w:divBdr>
        <w:top w:val="none" w:sz="0" w:space="0" w:color="auto"/>
        <w:left w:val="none" w:sz="0" w:space="0" w:color="auto"/>
        <w:bottom w:val="none" w:sz="0" w:space="0" w:color="auto"/>
        <w:right w:val="none" w:sz="0" w:space="0" w:color="auto"/>
      </w:divBdr>
    </w:div>
    <w:div w:id="1705247146">
      <w:bodyDiv w:val="1"/>
      <w:marLeft w:val="0"/>
      <w:marRight w:val="0"/>
      <w:marTop w:val="0"/>
      <w:marBottom w:val="0"/>
      <w:divBdr>
        <w:top w:val="none" w:sz="0" w:space="0" w:color="auto"/>
        <w:left w:val="none" w:sz="0" w:space="0" w:color="auto"/>
        <w:bottom w:val="none" w:sz="0" w:space="0" w:color="auto"/>
        <w:right w:val="none" w:sz="0" w:space="0" w:color="auto"/>
      </w:divBdr>
    </w:div>
    <w:div w:id="1880623243">
      <w:bodyDiv w:val="1"/>
      <w:marLeft w:val="0"/>
      <w:marRight w:val="0"/>
      <w:marTop w:val="0"/>
      <w:marBottom w:val="0"/>
      <w:divBdr>
        <w:top w:val="none" w:sz="0" w:space="0" w:color="auto"/>
        <w:left w:val="none" w:sz="0" w:space="0" w:color="auto"/>
        <w:bottom w:val="none" w:sz="0" w:space="0" w:color="auto"/>
        <w:right w:val="none" w:sz="0" w:space="0" w:color="auto"/>
      </w:divBdr>
    </w:div>
    <w:div w:id="1916547074">
      <w:bodyDiv w:val="1"/>
      <w:marLeft w:val="0"/>
      <w:marRight w:val="0"/>
      <w:marTop w:val="0"/>
      <w:marBottom w:val="0"/>
      <w:divBdr>
        <w:top w:val="none" w:sz="0" w:space="0" w:color="auto"/>
        <w:left w:val="none" w:sz="0" w:space="0" w:color="auto"/>
        <w:bottom w:val="none" w:sz="0" w:space="0" w:color="auto"/>
        <w:right w:val="none" w:sz="0" w:space="0" w:color="auto"/>
      </w:divBdr>
    </w:div>
    <w:div w:id="206467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dreasmathes.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doa.at/" TargetMode="External"/><Relationship Id="rId12" Type="http://schemas.openxmlformats.org/officeDocument/2006/relationships/hyperlink" Target="https://andreasmathes.com/media-cente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ffice@zowack.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telier@andreasmathes.com" TargetMode="External"/><Relationship Id="rId4" Type="http://schemas.openxmlformats.org/officeDocument/2006/relationships/webSettings" Target="webSettings.xml"/><Relationship Id="rId9" Type="http://schemas.openxmlformats.org/officeDocument/2006/relationships/hyperlink" Target="https://andreasmathes.com/kunst-kosmo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atelier@andreasmathes.com"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466</Words>
  <Characters>2943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Andreas Mathes</cp:lastModifiedBy>
  <cp:revision>4</cp:revision>
  <dcterms:created xsi:type="dcterms:W3CDTF">2026-09-18T10:28:00Z</dcterms:created>
  <dcterms:modified xsi:type="dcterms:W3CDTF">2026-09-29T14:13:00Z</dcterms:modified>
</cp:coreProperties>
</file>