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9704" w14:textId="2CBD90A3" w:rsidR="00267920" w:rsidRPr="001A29F0" w:rsidRDefault="001A29F0">
      <w:pPr>
        <w:rPr>
          <w:b/>
          <w:bCs/>
          <w:sz w:val="28"/>
          <w:szCs w:val="28"/>
        </w:rPr>
      </w:pPr>
      <w:r w:rsidRPr="001A29F0">
        <w:rPr>
          <w:b/>
          <w:bCs/>
          <w:sz w:val="28"/>
          <w:szCs w:val="28"/>
        </w:rPr>
        <w:t>PRESSEINFORMATION</w:t>
      </w:r>
    </w:p>
    <w:p w14:paraId="32107F1A" w14:textId="77777777" w:rsidR="00517027" w:rsidRPr="00517027" w:rsidRDefault="00517027" w:rsidP="00517027">
      <w:pPr>
        <w:rPr>
          <w:b/>
          <w:bCs/>
          <w:sz w:val="22"/>
        </w:rPr>
      </w:pPr>
      <w:r w:rsidRPr="00517027">
        <w:rPr>
          <w:b/>
          <w:bCs/>
          <w:sz w:val="22"/>
        </w:rPr>
        <w:t>Kunst von Mathes am Hafenfest Korneuburg und in Wiener Galerie</w:t>
      </w:r>
    </w:p>
    <w:p w14:paraId="3DE8D014" w14:textId="77777777" w:rsidR="00517027" w:rsidRDefault="00517027" w:rsidP="00517027">
      <w:pPr>
        <w:rPr>
          <w:szCs w:val="20"/>
        </w:rPr>
      </w:pPr>
      <w:r>
        <w:rPr>
          <w:szCs w:val="20"/>
        </w:rPr>
        <w:t xml:space="preserve">Helferlein Kosmos am Hafenfest der Werft Korneuburg &amp; Species Figuren in der Galerie KRAS </w:t>
      </w:r>
    </w:p>
    <w:p w14:paraId="27835B9F" w14:textId="77777777" w:rsidR="00517027" w:rsidRDefault="00517027" w:rsidP="00517027">
      <w:pPr>
        <w:rPr>
          <w:sz w:val="16"/>
          <w:szCs w:val="16"/>
        </w:rPr>
      </w:pPr>
    </w:p>
    <w:p w14:paraId="755E99C2" w14:textId="77777777" w:rsidR="00517027" w:rsidRDefault="00517027" w:rsidP="00517027">
      <w:pPr>
        <w:rPr>
          <w:rFonts w:ascii="Calibri" w:hAnsi="Calibri"/>
          <w:sz w:val="22"/>
          <w:lang w:eastAsia="de-AT"/>
        </w:rPr>
      </w:pPr>
      <w:r>
        <w:rPr>
          <w:i/>
          <w:iCs/>
          <w:szCs w:val="20"/>
        </w:rPr>
        <w:t xml:space="preserve">Wien, 31. August 2022. Kunstwerke von Bildhauer </w:t>
      </w:r>
      <w:hyperlink r:id="rId7" w:history="1">
        <w:r>
          <w:rPr>
            <w:rStyle w:val="Hyperlink"/>
            <w:i/>
            <w:iCs/>
            <w:color w:val="0563C1"/>
            <w:szCs w:val="20"/>
          </w:rPr>
          <w:t>Andreas Mathes</w:t>
        </w:r>
      </w:hyperlink>
      <w:r>
        <w:rPr>
          <w:i/>
          <w:iCs/>
          <w:szCs w:val="20"/>
        </w:rPr>
        <w:t xml:space="preserve"> aus Bisamberg sind laufend im öffentlichen Raum und bei Ausstellungen zu sehen. Aktuell steht sein Kunst-Symbol </w:t>
      </w:r>
      <w:hyperlink r:id="rId8" w:history="1">
        <w:r>
          <w:rPr>
            <w:rStyle w:val="Hyperlink"/>
            <w:i/>
            <w:iCs/>
            <w:color w:val="0563C1"/>
            <w:szCs w:val="20"/>
          </w:rPr>
          <w:t>„Inspiration Helferleins“</w:t>
        </w:r>
      </w:hyperlink>
      <w:r>
        <w:rPr>
          <w:i/>
          <w:iCs/>
          <w:szCs w:val="20"/>
        </w:rPr>
        <w:t xml:space="preserve"> - als Teil des </w:t>
      </w:r>
      <w:hyperlink r:id="rId9" w:history="1">
        <w:r>
          <w:rPr>
            <w:rStyle w:val="Hyperlink"/>
            <w:i/>
            <w:iCs/>
            <w:szCs w:val="20"/>
          </w:rPr>
          <w:t>Europäischen Skulpturenpfades</w:t>
        </w:r>
      </w:hyperlink>
      <w:r>
        <w:rPr>
          <w:i/>
          <w:iCs/>
          <w:szCs w:val="20"/>
        </w:rPr>
        <w:t xml:space="preserve"> – beim </w:t>
      </w:r>
      <w:r>
        <w:rPr>
          <w:i/>
          <w:iCs/>
          <w:szCs w:val="20"/>
          <w:lang w:eastAsia="de-AT"/>
        </w:rPr>
        <w:t xml:space="preserve">beliebten Korneuburger Hafenfest in der ehemaligen Schiffswerft am 10. und 11. September 2022 für Empathie, Fürsorge, Miteinander und gegenseitiges Helfen. Im Rahmen einer Gruppenausstellung in der </w:t>
      </w:r>
      <w:hyperlink r:id="rId10" w:history="1">
        <w:r>
          <w:rPr>
            <w:rStyle w:val="Hyperlink"/>
            <w:i/>
            <w:iCs/>
            <w:szCs w:val="20"/>
            <w:lang w:eastAsia="de-AT"/>
          </w:rPr>
          <w:t>Galerie KRAS</w:t>
        </w:r>
      </w:hyperlink>
      <w:r>
        <w:rPr>
          <w:i/>
          <w:iCs/>
          <w:szCs w:val="20"/>
          <w:lang w:eastAsia="de-AT"/>
        </w:rPr>
        <w:t xml:space="preserve"> im sechsten Bezirk in Wien kann man Mathes Skulpturen der Serie Species von 5. bis 30. September 2022 auf sich wirken lassen.</w:t>
      </w:r>
    </w:p>
    <w:p w14:paraId="5973FCB4" w14:textId="77777777" w:rsidR="00517027" w:rsidRDefault="00517027" w:rsidP="00517027">
      <w:pPr>
        <w:rPr>
          <w:szCs w:val="20"/>
        </w:rPr>
      </w:pPr>
      <w:r>
        <w:rPr>
          <w:b/>
          <w:bCs/>
          <w:szCs w:val="20"/>
        </w:rPr>
        <w:t>Kunst beim Hafenfest.</w:t>
      </w:r>
      <w:r>
        <w:rPr>
          <w:szCs w:val="20"/>
        </w:rPr>
        <w:t xml:space="preserve"> Beim beliebten Hafenfest auf dem Areal der ehemaligen Schiffswerft Korneuburg dreht sich bei freiem Eintritt alles um gute Laune, historische Raritäten, Kultur, Geschichte, Sport und Unterhaltung. „Inspiration Helferleins“ ist als lebensgroße Installation in luftiger Höhe weithin sichtbar. Darüber hinaus ist </w:t>
      </w:r>
    </w:p>
    <w:p w14:paraId="51B26C31" w14:textId="22EE3209" w:rsidR="00517027" w:rsidRDefault="00517027" w:rsidP="00517027">
      <w:pPr>
        <w:rPr>
          <w:szCs w:val="20"/>
        </w:rPr>
      </w:pPr>
      <w:r>
        <w:rPr>
          <w:szCs w:val="20"/>
        </w:rPr>
        <w:t xml:space="preserve">eine Helferlein-Vielfalt von 30 Skulpturen in verschiedenen Größen und Techniken zu sehen, zum Teil in Kooperation mit anderen Künstlern. Die zwei menschlichen Figuren, die an den Armen ineinander „fließen“ bilden einen Ring als Symbol für den Kreislauf des Gebens und Nehmens. Mathes Kunstwerk steht für Empathie, Fürsorge, das Miteinander und gegenseitiges Helfen. Es soll dazu beitragen, einen gesellschaftlichen Dialog anzustoßen. Mehr im </w:t>
      </w:r>
      <w:hyperlink r:id="rId11" w:history="1">
        <w:r>
          <w:rPr>
            <w:rStyle w:val="Hyperlink"/>
            <w:color w:val="0563C1"/>
            <w:szCs w:val="20"/>
          </w:rPr>
          <w:t>Video</w:t>
        </w:r>
      </w:hyperlink>
      <w:r>
        <w:rPr>
          <w:szCs w:val="20"/>
        </w:rPr>
        <w:t>.</w:t>
      </w:r>
      <w:r>
        <w:rPr>
          <w:szCs w:val="20"/>
        </w:rPr>
        <w:br/>
      </w:r>
      <w:r>
        <w:rPr>
          <w:b/>
          <w:bCs/>
          <w:szCs w:val="20"/>
        </w:rPr>
        <w:t>Abstrakte Species.</w:t>
      </w:r>
      <w:r>
        <w:rPr>
          <w:szCs w:val="20"/>
        </w:rPr>
        <w:t xml:space="preserve"> Eine weitere Möglichkeit Kunst von Mathes zu </w:t>
      </w:r>
      <w:r>
        <w:rPr>
          <w:szCs w:val="20"/>
        </w:rPr>
        <w:t>erleben,</w:t>
      </w:r>
      <w:r>
        <w:rPr>
          <w:szCs w:val="20"/>
        </w:rPr>
        <w:t xml:space="preserve"> bietet sich von 5. bis 30. September im Rahmen der Gruppenausstellung der KünstlerInnen</w:t>
      </w:r>
      <w:r>
        <w:rPr>
          <w:rStyle w:val="Fett"/>
          <w:szCs w:val="20"/>
        </w:rPr>
        <w:t> </w:t>
      </w:r>
      <w:r>
        <w:rPr>
          <w:rStyle w:val="Fett"/>
          <w:b w:val="0"/>
          <w:bCs w:val="0"/>
          <w:szCs w:val="20"/>
        </w:rPr>
        <w:t xml:space="preserve">Faith Hampton, Magdalene Mikes, Andreas Mathes und Raphael Friedlmayer </w:t>
      </w:r>
      <w:r>
        <w:rPr>
          <w:szCs w:val="20"/>
        </w:rPr>
        <w:t>in der Galerie KRAS in Wien. Mathes zeigt abstrakte Skulpturen aus der Serie Species, mit barocken Einflüssen und floralen Elementen.</w:t>
      </w:r>
      <w:r>
        <w:rPr>
          <w:szCs w:val="20"/>
        </w:rPr>
        <w:br/>
        <w:t>Eröffnung der Vernissage am 5. September 2022 von 18-21 Uhr</w:t>
      </w:r>
      <w:r>
        <w:rPr>
          <w:b/>
          <w:bCs/>
          <w:szCs w:val="20"/>
        </w:rPr>
        <w:t xml:space="preserve"> </w:t>
      </w:r>
      <w:r>
        <w:rPr>
          <w:szCs w:val="20"/>
        </w:rPr>
        <w:t>Galerie KRAS, Stumpergasse 16, 1060 Wien. Geöffnet bis 30. September jeden Mittwoch und Freitag von 15-18 Uhr.</w:t>
      </w:r>
    </w:p>
    <w:p w14:paraId="1D587E31" w14:textId="66EDEFBA" w:rsidR="00517027" w:rsidRDefault="00517027" w:rsidP="00EB3B5F">
      <w:pPr>
        <w:spacing w:line="240" w:lineRule="auto"/>
        <w:rPr>
          <w:sz w:val="16"/>
          <w:szCs w:val="16"/>
        </w:rPr>
      </w:pPr>
    </w:p>
    <w:p w14:paraId="5112AFE3" w14:textId="54F27C9E" w:rsidR="00517027" w:rsidRDefault="00517027" w:rsidP="00EB3B5F">
      <w:pPr>
        <w:spacing w:line="240" w:lineRule="auto"/>
        <w:rPr>
          <w:sz w:val="16"/>
          <w:szCs w:val="16"/>
        </w:rPr>
      </w:pPr>
    </w:p>
    <w:p w14:paraId="61C57E87" w14:textId="5266102E" w:rsidR="00724149" w:rsidRPr="0083573E" w:rsidRDefault="00724149" w:rsidP="00B226FA">
      <w:pPr>
        <w:spacing w:line="240" w:lineRule="auto"/>
        <w:rPr>
          <w:sz w:val="18"/>
          <w:szCs w:val="18"/>
        </w:rPr>
      </w:pPr>
      <w:r w:rsidRPr="0083573E">
        <w:rPr>
          <w:sz w:val="18"/>
          <w:szCs w:val="18"/>
        </w:rPr>
        <w:t xml:space="preserve">Mehr über die „Inspiration Helferleins“ </w:t>
      </w:r>
      <w:hyperlink r:id="rId12" w:history="1">
        <w:r w:rsidRPr="0083573E">
          <w:rPr>
            <w:rStyle w:val="Hyperlink"/>
            <w:sz w:val="18"/>
            <w:szCs w:val="18"/>
          </w:rPr>
          <w:t>https://andreasmathes.com/kunst-kosmos/helferleins/</w:t>
        </w:r>
      </w:hyperlink>
      <w:r w:rsidRPr="0083573E">
        <w:rPr>
          <w:sz w:val="18"/>
          <w:szCs w:val="18"/>
        </w:rPr>
        <w:t xml:space="preserve"> </w:t>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13"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14"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15"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r w:rsidR="007C00BB" w:rsidRPr="007C00BB">
        <w:t xml:space="preserve">Zowack PR &amp; Communications: </w:t>
      </w:r>
      <w:hyperlink r:id="rId16"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7" w:history="1">
        <w:r w:rsidR="00724149" w:rsidRPr="00333501">
          <w:rPr>
            <w:rStyle w:val="Hyperlink"/>
          </w:rPr>
          <w:t>https://andreasmathes.com/media-center/</w:t>
        </w:r>
      </w:hyperlink>
      <w:r w:rsidR="00724149">
        <w:t xml:space="preserve"> </w:t>
      </w:r>
    </w:p>
    <w:p w14:paraId="7AA6A602" w14:textId="0871A628" w:rsidR="007C00BB" w:rsidRDefault="007C00BB" w:rsidP="007E6061"/>
    <w:p w14:paraId="0B001298" w14:textId="66F23721" w:rsidR="001A29F0" w:rsidRPr="005704FF" w:rsidRDefault="001A29F0" w:rsidP="007E6061"/>
    <w:sectPr w:rsidR="001A29F0" w:rsidRPr="005704FF" w:rsidSect="00904EFB">
      <w:headerReference w:type="even" r:id="rId18"/>
      <w:headerReference w:type="default" r:id="rId19"/>
      <w:footerReference w:type="even" r:id="rId20"/>
      <w:footerReference w:type="default" r:id="rId21"/>
      <w:headerReference w:type="first" r:id="rId22"/>
      <w:footerReference w:type="first" r:id="rId23"/>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6CBB8" w14:textId="77777777" w:rsidR="00C72830" w:rsidRDefault="00C72830" w:rsidP="00921948">
      <w:pPr>
        <w:spacing w:line="240" w:lineRule="auto"/>
      </w:pPr>
      <w:r>
        <w:separator/>
      </w:r>
    </w:p>
  </w:endnote>
  <w:endnote w:type="continuationSeparator" w:id="0">
    <w:p w14:paraId="603F28A3" w14:textId="77777777" w:rsidR="00C72830" w:rsidRDefault="00C72830"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43F17" w14:textId="77777777" w:rsidR="00C72830" w:rsidRDefault="00C72830" w:rsidP="00921948">
      <w:pPr>
        <w:spacing w:line="240" w:lineRule="auto"/>
      </w:pPr>
      <w:r>
        <w:separator/>
      </w:r>
    </w:p>
  </w:footnote>
  <w:footnote w:type="continuationSeparator" w:id="0">
    <w:p w14:paraId="61529F24" w14:textId="77777777" w:rsidR="00C72830" w:rsidRDefault="00C72830"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925D7"/>
    <w:rsid w:val="000D2EFC"/>
    <w:rsid w:val="00106ADD"/>
    <w:rsid w:val="001165C9"/>
    <w:rsid w:val="00123FEE"/>
    <w:rsid w:val="001332B4"/>
    <w:rsid w:val="0015281D"/>
    <w:rsid w:val="001551A3"/>
    <w:rsid w:val="001621D6"/>
    <w:rsid w:val="00162B2F"/>
    <w:rsid w:val="00167195"/>
    <w:rsid w:val="00176EDE"/>
    <w:rsid w:val="0017741D"/>
    <w:rsid w:val="00181CDD"/>
    <w:rsid w:val="0018737B"/>
    <w:rsid w:val="001A29F0"/>
    <w:rsid w:val="00247213"/>
    <w:rsid w:val="0026729E"/>
    <w:rsid w:val="00267920"/>
    <w:rsid w:val="00273B8D"/>
    <w:rsid w:val="00291056"/>
    <w:rsid w:val="002B7072"/>
    <w:rsid w:val="002C4EE1"/>
    <w:rsid w:val="002D465D"/>
    <w:rsid w:val="00327DCF"/>
    <w:rsid w:val="00335F55"/>
    <w:rsid w:val="0038492D"/>
    <w:rsid w:val="0039073C"/>
    <w:rsid w:val="003B6E54"/>
    <w:rsid w:val="003C09A5"/>
    <w:rsid w:val="003D0406"/>
    <w:rsid w:val="003D4E30"/>
    <w:rsid w:val="00421EDF"/>
    <w:rsid w:val="00427BE3"/>
    <w:rsid w:val="00433A2C"/>
    <w:rsid w:val="0045044F"/>
    <w:rsid w:val="00493CF5"/>
    <w:rsid w:val="004D6C2D"/>
    <w:rsid w:val="004D75DE"/>
    <w:rsid w:val="00500BA8"/>
    <w:rsid w:val="00513CE8"/>
    <w:rsid w:val="00517027"/>
    <w:rsid w:val="00531861"/>
    <w:rsid w:val="00545542"/>
    <w:rsid w:val="00555153"/>
    <w:rsid w:val="005704FF"/>
    <w:rsid w:val="005924AC"/>
    <w:rsid w:val="005C2EBF"/>
    <w:rsid w:val="005D47AD"/>
    <w:rsid w:val="00601398"/>
    <w:rsid w:val="00620306"/>
    <w:rsid w:val="00626286"/>
    <w:rsid w:val="006362F9"/>
    <w:rsid w:val="00643683"/>
    <w:rsid w:val="006D326D"/>
    <w:rsid w:val="006E2473"/>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202C3"/>
    <w:rsid w:val="0083573E"/>
    <w:rsid w:val="00840204"/>
    <w:rsid w:val="008666A1"/>
    <w:rsid w:val="00874900"/>
    <w:rsid w:val="008910C6"/>
    <w:rsid w:val="00891DCF"/>
    <w:rsid w:val="0089222F"/>
    <w:rsid w:val="008C28D7"/>
    <w:rsid w:val="008D56C5"/>
    <w:rsid w:val="0090322F"/>
    <w:rsid w:val="00904EFB"/>
    <w:rsid w:val="00921948"/>
    <w:rsid w:val="00927200"/>
    <w:rsid w:val="00931AF7"/>
    <w:rsid w:val="00983F15"/>
    <w:rsid w:val="009C3B9D"/>
    <w:rsid w:val="00A37767"/>
    <w:rsid w:val="00A61577"/>
    <w:rsid w:val="00A65E7F"/>
    <w:rsid w:val="00A67244"/>
    <w:rsid w:val="00A81860"/>
    <w:rsid w:val="00A9520F"/>
    <w:rsid w:val="00AE66DD"/>
    <w:rsid w:val="00B00AF0"/>
    <w:rsid w:val="00B226FA"/>
    <w:rsid w:val="00B33DDD"/>
    <w:rsid w:val="00BE0730"/>
    <w:rsid w:val="00BF4A27"/>
    <w:rsid w:val="00C26FC4"/>
    <w:rsid w:val="00C45E27"/>
    <w:rsid w:val="00C7088F"/>
    <w:rsid w:val="00C72830"/>
    <w:rsid w:val="00C92DEF"/>
    <w:rsid w:val="00C9654D"/>
    <w:rsid w:val="00CA0E1F"/>
    <w:rsid w:val="00CA18D6"/>
    <w:rsid w:val="00CB0493"/>
    <w:rsid w:val="00CC6EC7"/>
    <w:rsid w:val="00CD2BC5"/>
    <w:rsid w:val="00CE011F"/>
    <w:rsid w:val="00CF2D3E"/>
    <w:rsid w:val="00D05869"/>
    <w:rsid w:val="00D3618E"/>
    <w:rsid w:val="00D45994"/>
    <w:rsid w:val="00D65BCD"/>
    <w:rsid w:val="00D836A2"/>
    <w:rsid w:val="00D94D53"/>
    <w:rsid w:val="00DF7D5E"/>
    <w:rsid w:val="00E03873"/>
    <w:rsid w:val="00E4325B"/>
    <w:rsid w:val="00E878C2"/>
    <w:rsid w:val="00E96B14"/>
    <w:rsid w:val="00EA4FA0"/>
    <w:rsid w:val="00EB3B5F"/>
    <w:rsid w:val="00EF24E0"/>
    <w:rsid w:val="00F0229F"/>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ean-sculpturepath.eu/projects/inspiration-little-helpers/" TargetMode="External"/><Relationship Id="rId13" Type="http://schemas.openxmlformats.org/officeDocument/2006/relationships/hyperlink" Target="http://www.andreasmathes.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andreasmathes.com/" TargetMode="External"/><Relationship Id="rId12" Type="http://schemas.openxmlformats.org/officeDocument/2006/relationships/hyperlink" Target="https://andreasmathes.com/kunst-kosmos/helferleins/" TargetMode="External"/><Relationship Id="rId17" Type="http://schemas.openxmlformats.org/officeDocument/2006/relationships/hyperlink" Target="https://andreasmathes.com/media-cent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ffice@zowack.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opean-sculpturepath.eu/projects/inspiration-little-helper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atelier@andreasmathes.com" TargetMode="External"/><Relationship Id="rId23" Type="http://schemas.openxmlformats.org/officeDocument/2006/relationships/footer" Target="footer3.xml"/><Relationship Id="rId10" Type="http://schemas.openxmlformats.org/officeDocument/2006/relationships/hyperlink" Target="https://www.galeriekras.at/"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uropean-sculpturepath.eu/" TargetMode="External"/><Relationship Id="rId14" Type="http://schemas.openxmlformats.org/officeDocument/2006/relationships/hyperlink" Target="https://andreasmathes.com/kunst-kosmo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2733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Martina Zowack</cp:lastModifiedBy>
  <cp:revision>3</cp:revision>
  <dcterms:created xsi:type="dcterms:W3CDTF">2022-08-31T10:06:00Z</dcterms:created>
  <dcterms:modified xsi:type="dcterms:W3CDTF">2022-08-31T10:08:00Z</dcterms:modified>
</cp:coreProperties>
</file>