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D9704" w14:textId="2CBD90A3" w:rsidR="00267920" w:rsidRPr="001A29F0" w:rsidRDefault="001A29F0">
      <w:pPr>
        <w:rPr>
          <w:b/>
          <w:bCs/>
          <w:sz w:val="28"/>
          <w:szCs w:val="28"/>
        </w:rPr>
      </w:pPr>
      <w:r w:rsidRPr="001A29F0">
        <w:rPr>
          <w:b/>
          <w:bCs/>
          <w:sz w:val="28"/>
          <w:szCs w:val="28"/>
        </w:rPr>
        <w:t>PRESSEINFORMATION</w:t>
      </w:r>
    </w:p>
    <w:p w14:paraId="22817BD2" w14:textId="77777777" w:rsidR="00B226FA" w:rsidRPr="00B226FA" w:rsidRDefault="00B226FA" w:rsidP="00B226FA">
      <w:pPr>
        <w:rPr>
          <w:b/>
          <w:bCs/>
          <w:sz w:val="22"/>
        </w:rPr>
      </w:pPr>
      <w:r w:rsidRPr="00B226FA">
        <w:rPr>
          <w:b/>
          <w:bCs/>
          <w:sz w:val="22"/>
        </w:rPr>
        <w:t>Verkehrstafel als Hingucker: RadfahrerInnen sind auch Menschen</w:t>
      </w:r>
    </w:p>
    <w:p w14:paraId="5C77F1B1" w14:textId="49A283A5" w:rsidR="00B226FA" w:rsidRDefault="00B226FA" w:rsidP="00B226FA">
      <w:pPr>
        <w:rPr>
          <w:szCs w:val="20"/>
        </w:rPr>
      </w:pPr>
      <w:r>
        <w:rPr>
          <w:szCs w:val="20"/>
        </w:rPr>
        <w:t>Neues Mathes Kunstwerk für mehr Empathie im öffentlichen Raum</w:t>
      </w:r>
    </w:p>
    <w:p w14:paraId="7AA1283B" w14:textId="77777777" w:rsidR="00B226FA" w:rsidRPr="00B226FA" w:rsidRDefault="00B226FA" w:rsidP="00B226FA">
      <w:pPr>
        <w:rPr>
          <w:sz w:val="16"/>
          <w:szCs w:val="16"/>
        </w:rPr>
      </w:pPr>
    </w:p>
    <w:p w14:paraId="007FFB4E" w14:textId="19477081" w:rsidR="00B226FA" w:rsidRPr="00B226FA" w:rsidRDefault="00B226FA" w:rsidP="00B226FA">
      <w:pPr>
        <w:rPr>
          <w:szCs w:val="20"/>
        </w:rPr>
      </w:pPr>
      <w:r w:rsidRPr="00B226FA">
        <w:rPr>
          <w:i/>
          <w:iCs/>
          <w:szCs w:val="20"/>
        </w:rPr>
        <w:t>März</w:t>
      </w:r>
      <w:r w:rsidRPr="00B226FA">
        <w:rPr>
          <w:i/>
          <w:iCs/>
          <w:szCs w:val="20"/>
        </w:rPr>
        <w:t xml:space="preserve"> 2022. Kunst spricht für sich! Aus dem Kunst-Kosmos des Bildhauers </w:t>
      </w:r>
      <w:hyperlink r:id="rId7" w:history="1">
        <w:r w:rsidRPr="00B226FA">
          <w:rPr>
            <w:rStyle w:val="Hyperlink"/>
            <w:i/>
            <w:iCs/>
            <w:szCs w:val="20"/>
          </w:rPr>
          <w:t>Andreas Mathes</w:t>
        </w:r>
      </w:hyperlink>
      <w:r w:rsidRPr="00B226FA">
        <w:rPr>
          <w:i/>
          <w:iCs/>
          <w:szCs w:val="20"/>
        </w:rPr>
        <w:t xml:space="preserve"> aus Bisamberg entsprang unlängst eine neue Inspiration für die Gestaltung des öffentlichen Raumes: Er interpretierte mit einer Holz-Skulptur die Bedeutung einer Verkehrstafel neu und will damit helfen, RadfahrerInnen nicht nur optisch ins Bewusstsein zu heben, sondern die Bedeutung dieser Form von Mobilität stärker positiv zu besetzen.</w:t>
      </w:r>
    </w:p>
    <w:p w14:paraId="38317F7A" w14:textId="77777777" w:rsidR="00B226FA" w:rsidRPr="00B226FA" w:rsidRDefault="00B226FA" w:rsidP="00B226FA">
      <w:pPr>
        <w:autoSpaceDE w:val="0"/>
        <w:autoSpaceDN w:val="0"/>
        <w:rPr>
          <w:sz w:val="16"/>
          <w:szCs w:val="16"/>
        </w:rPr>
      </w:pPr>
      <w:r w:rsidRPr="00B226FA">
        <w:rPr>
          <w:i/>
          <w:iCs/>
          <w:sz w:val="16"/>
          <w:szCs w:val="16"/>
          <w:lang w:eastAsia="de-AT"/>
        </w:rPr>
        <w:t> </w:t>
      </w:r>
    </w:p>
    <w:p w14:paraId="5DF43F17" w14:textId="08C89F5E" w:rsidR="00B226FA" w:rsidRPr="00B226FA" w:rsidRDefault="00B226FA" w:rsidP="00B226FA">
      <w:pPr>
        <w:rPr>
          <w:szCs w:val="20"/>
        </w:rPr>
      </w:pPr>
      <w:r w:rsidRPr="00B226FA">
        <w:rPr>
          <w:szCs w:val="20"/>
        </w:rPr>
        <w:t xml:space="preserve">Sportliche Fahrradfahrer und gemütliche Radler – </w:t>
      </w:r>
      <w:proofErr w:type="gramStart"/>
      <w:r w:rsidRPr="00B226FA">
        <w:rPr>
          <w:szCs w:val="20"/>
        </w:rPr>
        <w:t>die ersten warmen Tagen</w:t>
      </w:r>
      <w:proofErr w:type="gramEnd"/>
      <w:r w:rsidRPr="00B226FA">
        <w:rPr>
          <w:szCs w:val="20"/>
        </w:rPr>
        <w:t xml:space="preserve"> ziehen viele Menschen auf zwei Rädern auf die Straße. Bei einem Spaziergang stach Andreas Mathes eine Verkehrstafel ins Auge, die in ihm ein Gefühl von Irritation auslöste: FußgängerInnen wurde als Menschen abgebildet, doch </w:t>
      </w:r>
      <w:proofErr w:type="spellStart"/>
      <w:r w:rsidRPr="00B226FA">
        <w:rPr>
          <w:szCs w:val="20"/>
        </w:rPr>
        <w:t>FahradfahrerInnen</w:t>
      </w:r>
      <w:proofErr w:type="spellEnd"/>
      <w:r w:rsidRPr="00B226FA">
        <w:rPr>
          <w:szCs w:val="20"/>
        </w:rPr>
        <w:t xml:space="preserve"> nur als Reduktion auf ihr Gefährt. Dieser Ungerechtigkeit der Symbole wollte der Künstler Einhalt gebieten. Eine neue Inspiration zur Gestaltung des öffentlichen Raumes war geboren.</w:t>
      </w:r>
    </w:p>
    <w:p w14:paraId="7E25320A" w14:textId="77777777" w:rsidR="00B226FA" w:rsidRPr="00B226FA" w:rsidRDefault="00B226FA" w:rsidP="00B226FA">
      <w:pPr>
        <w:rPr>
          <w:sz w:val="16"/>
          <w:szCs w:val="16"/>
        </w:rPr>
      </w:pPr>
    </w:p>
    <w:p w14:paraId="73FD9DEB" w14:textId="77777777" w:rsidR="00B226FA" w:rsidRPr="00B226FA" w:rsidRDefault="00B226FA" w:rsidP="00B226FA">
      <w:pPr>
        <w:rPr>
          <w:szCs w:val="20"/>
        </w:rPr>
      </w:pPr>
      <w:r w:rsidRPr="00B226FA">
        <w:rPr>
          <w:b/>
          <w:bCs/>
          <w:szCs w:val="20"/>
        </w:rPr>
        <w:t xml:space="preserve">Radfahrer sind auch Menschen! </w:t>
      </w:r>
      <w:r w:rsidRPr="00B226FA">
        <w:rPr>
          <w:szCs w:val="20"/>
        </w:rPr>
        <w:t xml:space="preserve">Mathes schuf eine Holz-Skulptur bestehend aus einer Radfahrerin mit Kind und setzte sie kurzerhand auf die Verkehrstafel. Die Werke aus Andreas Mathes Kunst-Kosmos können mehr: Sie drücken stets aktuelle gesellschaftliche Entwicklungen aus und sollen einen kleinen Beitrag zur Verbesserung des Miteinanders leisten. </w:t>
      </w:r>
    </w:p>
    <w:p w14:paraId="63A03CFA" w14:textId="77777777" w:rsidR="00B226FA" w:rsidRPr="00B226FA" w:rsidRDefault="00B226FA" w:rsidP="00B226FA">
      <w:pPr>
        <w:rPr>
          <w:sz w:val="16"/>
          <w:szCs w:val="16"/>
        </w:rPr>
      </w:pPr>
    </w:p>
    <w:p w14:paraId="15501F5C" w14:textId="77777777" w:rsidR="00B226FA" w:rsidRDefault="00B226FA" w:rsidP="00B226FA">
      <w:proofErr w:type="gramStart"/>
      <w:r>
        <w:rPr>
          <w:b/>
          <w:bCs/>
          <w:sz w:val="18"/>
          <w:szCs w:val="18"/>
        </w:rPr>
        <w:t>Gekommen</w:t>
      </w:r>
      <w:proofErr w:type="gramEnd"/>
      <w:r>
        <w:rPr>
          <w:b/>
          <w:bCs/>
          <w:sz w:val="18"/>
          <w:szCs w:val="18"/>
        </w:rPr>
        <w:t xml:space="preserve"> um zu bleiben. </w:t>
      </w:r>
      <w:r>
        <w:rPr>
          <w:sz w:val="18"/>
          <w:szCs w:val="18"/>
        </w:rPr>
        <w:t>Auch der Straßenmeisterei ist das kleine Kunstwerk bereits aufgefallen, allerdings positiv. Denn die Radfahrerin darf bleiben und kann bei der Kreuzung B3/</w:t>
      </w:r>
      <w:proofErr w:type="spellStart"/>
      <w:r>
        <w:rPr>
          <w:sz w:val="18"/>
          <w:szCs w:val="18"/>
        </w:rPr>
        <w:t>Tuttendörfel</w:t>
      </w:r>
      <w:proofErr w:type="spellEnd"/>
      <w:r>
        <w:rPr>
          <w:sz w:val="18"/>
          <w:szCs w:val="18"/>
        </w:rPr>
        <w:t xml:space="preserve"> in NÖ bestaunt werden.</w:t>
      </w:r>
    </w:p>
    <w:p w14:paraId="3DCFCC69" w14:textId="77777777" w:rsidR="00B226FA" w:rsidRPr="00B226FA" w:rsidRDefault="00B226FA" w:rsidP="00B226FA">
      <w:pPr>
        <w:rPr>
          <w:sz w:val="16"/>
          <w:szCs w:val="16"/>
        </w:rPr>
      </w:pPr>
      <w:r w:rsidRPr="00B226FA">
        <w:rPr>
          <w:sz w:val="16"/>
          <w:szCs w:val="16"/>
        </w:rPr>
        <w:t> </w:t>
      </w:r>
    </w:p>
    <w:p w14:paraId="67E1B6A1" w14:textId="77777777" w:rsidR="00B226FA" w:rsidRDefault="00B226FA" w:rsidP="00B226FA">
      <w:pPr>
        <w:rPr>
          <w:szCs w:val="20"/>
        </w:rPr>
      </w:pPr>
      <w:r>
        <w:rPr>
          <w:sz w:val="18"/>
          <w:szCs w:val="18"/>
        </w:rPr>
        <w:t>"Angesichts des Klimawandels und seinen Folgen führt an der Veränderung unserer Mobilität kein Weg vorbei – eine Lösung besteht wohl darin, uns aufs Rad zu schwingen! Dabei braucht es aber unbedingt mehr Verständnis und Mitgefühl für RadfahrerInnen. Ich hoffe meine Skulptur dient hierbei als geistiges „</w:t>
      </w:r>
      <w:hyperlink r:id="rId8" w:history="1">
        <w:r>
          <w:rPr>
            <w:rStyle w:val="Hyperlink"/>
            <w:i/>
            <w:iCs/>
            <w:sz w:val="18"/>
            <w:szCs w:val="18"/>
          </w:rPr>
          <w:t>Helferlein</w:t>
        </w:r>
      </w:hyperlink>
      <w:r>
        <w:rPr>
          <w:sz w:val="18"/>
          <w:szCs w:val="18"/>
        </w:rPr>
        <w:t xml:space="preserve">" so Andreas Mathes, der </w:t>
      </w:r>
      <w:proofErr w:type="gramStart"/>
      <w:r>
        <w:rPr>
          <w:sz w:val="18"/>
          <w:szCs w:val="18"/>
        </w:rPr>
        <w:t>mit den Helferleins</w:t>
      </w:r>
      <w:proofErr w:type="gramEnd"/>
      <w:r>
        <w:rPr>
          <w:sz w:val="18"/>
          <w:szCs w:val="18"/>
        </w:rPr>
        <w:t>, an den Händen ineinander „fließenden“ Figuren, ein Symbol für das menschliche Miteinander geschaffen hat.</w:t>
      </w:r>
    </w:p>
    <w:p w14:paraId="7FD20217" w14:textId="3A07DEB6" w:rsidR="00B226FA" w:rsidRPr="00B226FA" w:rsidRDefault="00B226FA" w:rsidP="00B226FA">
      <w:pPr>
        <w:rPr>
          <w:sz w:val="16"/>
          <w:szCs w:val="16"/>
        </w:rPr>
      </w:pPr>
    </w:p>
    <w:p w14:paraId="5DDEE64A" w14:textId="3B0C6842" w:rsidR="003C09A5" w:rsidRDefault="003C09A5" w:rsidP="00B226FA">
      <w:pPr>
        <w:spacing w:line="240" w:lineRule="auto"/>
      </w:pPr>
      <w:r>
        <w:t xml:space="preserve">Mehr zu Mathes unter </w:t>
      </w:r>
      <w:hyperlink r:id="rId9" w:history="1">
        <w:r w:rsidRPr="00D962BF">
          <w:rPr>
            <w:rStyle w:val="Hyperlink"/>
          </w:rPr>
          <w:t>www.andreasmathes.com</w:t>
        </w:r>
      </w:hyperlink>
    </w:p>
    <w:p w14:paraId="18AAF031" w14:textId="3764766E" w:rsidR="00D05869" w:rsidRDefault="003C09A5" w:rsidP="00B226FA">
      <w:pPr>
        <w:spacing w:line="240" w:lineRule="auto"/>
      </w:pPr>
      <w:r>
        <w:t xml:space="preserve">Eintauchen in den Kunst-Kosmos unter </w:t>
      </w:r>
      <w:hyperlink r:id="rId10" w:history="1">
        <w:r w:rsidRPr="005B33F3">
          <w:rPr>
            <w:rStyle w:val="Hyperlink"/>
          </w:rPr>
          <w:t>www.andreasmathes.com/kunstkosmos</w:t>
        </w:r>
      </w:hyperlink>
    </w:p>
    <w:p w14:paraId="6C75930C" w14:textId="36AA7ED4" w:rsidR="007C00BB" w:rsidRPr="00B226FA" w:rsidRDefault="00F0229F" w:rsidP="00B226FA">
      <w:pPr>
        <w:spacing w:line="240" w:lineRule="auto"/>
        <w:rPr>
          <w:sz w:val="16"/>
          <w:szCs w:val="16"/>
        </w:rPr>
      </w:pPr>
      <w:r w:rsidRPr="007C00BB">
        <w:t xml:space="preserve">Den Künstler erreichen Sie direkt unter </w:t>
      </w:r>
      <w:hyperlink r:id="rId11" w:history="1">
        <w:r w:rsidRPr="007C00BB">
          <w:rPr>
            <w:rStyle w:val="Hyperlink"/>
          </w:rPr>
          <w:t>atelier@andreasmathes.com</w:t>
        </w:r>
      </w:hyperlink>
      <w:r>
        <w:rPr>
          <w:rStyle w:val="Hyperlink"/>
        </w:rPr>
        <w:br/>
      </w:r>
    </w:p>
    <w:p w14:paraId="517CEA8F" w14:textId="761D569A" w:rsidR="007C00BB" w:rsidRPr="007C00BB" w:rsidRDefault="001A29F0" w:rsidP="00B226FA">
      <w:pPr>
        <w:spacing w:line="240" w:lineRule="auto"/>
        <w:rPr>
          <w:u w:val="single"/>
        </w:rPr>
      </w:pPr>
      <w:r>
        <w:rPr>
          <w:b/>
          <w:bCs/>
        </w:rPr>
        <w:t>Medien-</w:t>
      </w:r>
      <w:r w:rsidR="007C00BB" w:rsidRPr="007C00BB">
        <w:rPr>
          <w:b/>
          <w:bCs/>
        </w:rPr>
        <w:t>Kontakt:</w:t>
      </w:r>
      <w:r w:rsidR="00B226FA">
        <w:rPr>
          <w:b/>
          <w:bCs/>
        </w:rPr>
        <w:br/>
      </w:r>
      <w:r w:rsidR="007C00BB" w:rsidRPr="007C00BB">
        <w:t xml:space="preserve">Zowack PR &amp; Communications: </w:t>
      </w:r>
      <w:hyperlink r:id="rId12" w:history="1">
        <w:r w:rsidR="007C00BB" w:rsidRPr="007C00BB">
          <w:rPr>
            <w:rStyle w:val="Hyperlink"/>
          </w:rPr>
          <w:t>office@zowack.com</w:t>
        </w:r>
      </w:hyperlink>
      <w:r w:rsidR="007C00BB" w:rsidRPr="007C00BB">
        <w:t xml:space="preserve"> </w:t>
      </w:r>
      <w:r>
        <w:t xml:space="preserve">oder </w:t>
      </w:r>
      <w:r w:rsidR="007C00BB" w:rsidRPr="007C00BB">
        <w:t>Tel.: +43 676 304 7112</w:t>
      </w:r>
      <w:r w:rsidR="007C00BB" w:rsidRPr="007C00BB">
        <w:br/>
      </w:r>
      <w:r w:rsidR="00F0229F">
        <w:t xml:space="preserve">Media Center mit Bildmaterial zum Download: </w:t>
      </w:r>
      <w:hyperlink r:id="rId13" w:history="1">
        <w:r w:rsidR="00806ADD" w:rsidRPr="00EF62F1">
          <w:rPr>
            <w:rStyle w:val="Hyperlink"/>
          </w:rPr>
          <w:t>www.andreasmathes.com/mediacenter</w:t>
        </w:r>
      </w:hyperlink>
    </w:p>
    <w:p w14:paraId="7AA6A602" w14:textId="0871A628" w:rsidR="007C00BB" w:rsidRDefault="007C00BB" w:rsidP="007E6061"/>
    <w:p w14:paraId="0B001298" w14:textId="66F23721" w:rsidR="001A29F0" w:rsidRPr="005704FF" w:rsidRDefault="001A29F0" w:rsidP="007E6061"/>
    <w:sectPr w:rsidR="001A29F0" w:rsidRPr="005704FF" w:rsidSect="00904EF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851" w:bottom="567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9F8E3" w14:textId="77777777" w:rsidR="001165C9" w:rsidRDefault="001165C9" w:rsidP="00921948">
      <w:pPr>
        <w:spacing w:line="240" w:lineRule="auto"/>
      </w:pPr>
      <w:r>
        <w:separator/>
      </w:r>
    </w:p>
  </w:endnote>
  <w:endnote w:type="continuationSeparator" w:id="0">
    <w:p w14:paraId="5CAB1E15" w14:textId="77777777" w:rsidR="001165C9" w:rsidRDefault="001165C9" w:rsidP="00921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B24F" w14:textId="77777777" w:rsidR="006362F9" w:rsidRDefault="006362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9473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BE9C5B" w14:textId="35287C63" w:rsidR="007E6061" w:rsidRPr="001A29F0" w:rsidRDefault="008666A1" w:rsidP="008666A1">
        <w:pPr>
          <w:spacing w:line="240" w:lineRule="auto"/>
          <w:rPr>
            <w:rFonts w:ascii="Calibri" w:eastAsia="Calibri" w:hAnsi="Calibri" w:cs="Times New Roman"/>
            <w:noProof/>
            <w:sz w:val="16"/>
            <w:szCs w:val="16"/>
            <w:lang w:eastAsia="de-AT"/>
          </w:rPr>
        </w:pPr>
        <w:r>
          <w:rPr>
            <w:noProof/>
            <w:color w:val="595959" w:themeColor="text1" w:themeTint="A6"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 wp14:anchorId="6D38A7DF" wp14:editId="76C0A1DF">
              <wp:simplePos x="0" y="0"/>
              <wp:positionH relativeFrom="column">
                <wp:posOffset>12065</wp:posOffset>
              </wp:positionH>
              <wp:positionV relativeFrom="paragraph">
                <wp:posOffset>-172085</wp:posOffset>
              </wp:positionV>
              <wp:extent cx="392400" cy="392400"/>
              <wp:effectExtent l="0" t="0" r="0" b="8255"/>
              <wp:wrapTight wrapText="bothSides">
                <wp:wrapPolygon edited="0">
                  <wp:start x="9452" y="0"/>
                  <wp:lineTo x="1050" y="6301"/>
                  <wp:lineTo x="0" y="13653"/>
                  <wp:lineTo x="3151" y="18904"/>
                  <wp:lineTo x="6301" y="21005"/>
                  <wp:lineTo x="10502" y="21005"/>
                  <wp:lineTo x="13653" y="18904"/>
                  <wp:lineTo x="18904" y="12603"/>
                  <wp:lineTo x="19955" y="7352"/>
                  <wp:lineTo x="17854" y="0"/>
                  <wp:lineTo x="9452" y="0"/>
                </wp:wrapPolygon>
              </wp:wrapTight>
              <wp:docPr id="3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00" cy="392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E6061" w:rsidRPr="007E6061">
          <w:rPr>
            <w:color w:val="595959" w:themeColor="text1" w:themeTint="A6"/>
            <w:sz w:val="16"/>
            <w:szCs w:val="16"/>
          </w:rPr>
          <w:t xml:space="preserve">Andreas Mathes Bildhauer - </w:t>
        </w:r>
        <w:hyperlink r:id="rId2" w:history="1">
          <w:r w:rsidR="007E6061" w:rsidRPr="007E6061">
            <w:rPr>
              <w:rStyle w:val="Hyperlink"/>
              <w:sz w:val="16"/>
              <w:szCs w:val="16"/>
            </w:rPr>
            <w:t>atelier@andreasmathes.com</w:t>
          </w:r>
        </w:hyperlink>
        <w:r w:rsidR="007E6061" w:rsidRPr="007E6061">
          <w:rPr>
            <w:color w:val="595959" w:themeColor="text1" w:themeTint="A6"/>
            <w:sz w:val="16"/>
            <w:szCs w:val="16"/>
          </w:rPr>
          <w:t xml:space="preserve"> </w:t>
        </w:r>
        <w:r w:rsidR="007E6061" w:rsidRPr="001A29F0">
          <w:rPr>
            <w:color w:val="595959" w:themeColor="text1" w:themeTint="A6"/>
            <w:sz w:val="16"/>
            <w:szCs w:val="16"/>
          </w:rPr>
          <w:t xml:space="preserve">- </w:t>
        </w:r>
        <w:r w:rsidR="007E6061" w:rsidRPr="007E6061">
          <w:rPr>
            <w:color w:val="595959" w:themeColor="text1" w:themeTint="A6"/>
            <w:sz w:val="16"/>
            <w:szCs w:val="16"/>
          </w:rPr>
          <w:t>+43 664 4620185 - Bisamberg / NÖ / Austria</w:t>
        </w:r>
      </w:p>
      <w:p w14:paraId="301D5247" w14:textId="77777777" w:rsidR="007E6061" w:rsidRDefault="007E6061">
        <w:pPr>
          <w:pStyle w:val="Fuzeile"/>
          <w:jc w:val="right"/>
        </w:pPr>
      </w:p>
      <w:p w14:paraId="2887B291" w14:textId="7F2AAE57" w:rsidR="007E6061" w:rsidRPr="007E6061" w:rsidRDefault="007E6061" w:rsidP="007E6061">
        <w:pPr>
          <w:pStyle w:val="Fuzeile"/>
          <w:jc w:val="right"/>
          <w:rPr>
            <w:sz w:val="18"/>
            <w:szCs w:val="18"/>
          </w:rPr>
        </w:pPr>
        <w:r w:rsidRPr="007E6061">
          <w:rPr>
            <w:sz w:val="18"/>
            <w:szCs w:val="18"/>
          </w:rPr>
          <w:fldChar w:fldCharType="begin"/>
        </w:r>
        <w:r w:rsidRPr="007E6061">
          <w:rPr>
            <w:sz w:val="18"/>
            <w:szCs w:val="18"/>
          </w:rPr>
          <w:instrText>PAGE   \* MERGEFORMAT</w:instrText>
        </w:r>
        <w:r w:rsidRPr="007E6061">
          <w:rPr>
            <w:sz w:val="18"/>
            <w:szCs w:val="18"/>
          </w:rPr>
          <w:fldChar w:fldCharType="separate"/>
        </w:r>
        <w:r w:rsidRPr="007E6061">
          <w:rPr>
            <w:sz w:val="18"/>
            <w:szCs w:val="18"/>
            <w:lang w:val="de-DE"/>
          </w:rPr>
          <w:t>2</w:t>
        </w:r>
        <w:r w:rsidRPr="007E6061">
          <w:rPr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65C1" w14:textId="77777777" w:rsidR="006362F9" w:rsidRDefault="006362F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CC73" w14:textId="77777777" w:rsidR="001165C9" w:rsidRDefault="001165C9" w:rsidP="00921948">
      <w:pPr>
        <w:spacing w:line="240" w:lineRule="auto"/>
      </w:pPr>
      <w:r>
        <w:separator/>
      </w:r>
    </w:p>
  </w:footnote>
  <w:footnote w:type="continuationSeparator" w:id="0">
    <w:p w14:paraId="42CE3A50" w14:textId="77777777" w:rsidR="001165C9" w:rsidRDefault="001165C9" w:rsidP="00921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C362" w14:textId="77777777" w:rsidR="006362F9" w:rsidRDefault="006362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83314" w14:textId="5EA57B57" w:rsidR="007E6061" w:rsidRPr="007E6061" w:rsidRDefault="008666A1" w:rsidP="008666A1">
    <w:pPr>
      <w:pStyle w:val="Kopfzeile"/>
      <w:ind w:left="-567" w:right="-568"/>
      <w:rPr>
        <w:lang w:val="de-DE"/>
      </w:rPr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31AE33AD" wp14:editId="1FEAB512">
          <wp:simplePos x="0" y="0"/>
          <wp:positionH relativeFrom="column">
            <wp:posOffset>-102235</wp:posOffset>
          </wp:positionH>
          <wp:positionV relativeFrom="paragraph">
            <wp:posOffset>163830</wp:posOffset>
          </wp:positionV>
          <wp:extent cx="2228850" cy="704215"/>
          <wp:effectExtent l="0" t="0" r="0" b="9525"/>
          <wp:wrapTight wrapText="bothSides">
            <wp:wrapPolygon edited="0">
              <wp:start x="5393" y="0"/>
              <wp:lineTo x="0" y="3733"/>
              <wp:lineTo x="0" y="21333"/>
              <wp:lineTo x="3876" y="21333"/>
              <wp:lineTo x="18707" y="21333"/>
              <wp:lineTo x="18875" y="21333"/>
              <wp:lineTo x="21403" y="10133"/>
              <wp:lineTo x="21403" y="1600"/>
              <wp:lineTo x="6910" y="0"/>
              <wp:lineTo x="5393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DC2AB" w14:textId="1A425550" w:rsidR="00921948" w:rsidRDefault="001A29F0">
    <w:pPr>
      <w:pStyle w:val="Kopfzeile"/>
    </w:pPr>
    <w:r>
      <w:rPr>
        <w:noProof/>
      </w:rPr>
      <w:drawing>
        <wp:inline distT="0" distB="0" distL="0" distR="0" wp14:anchorId="0D94BE56" wp14:editId="7726DC5D">
          <wp:extent cx="3701906" cy="724855"/>
          <wp:effectExtent l="0" t="0" r="0" b="0"/>
          <wp:docPr id="5" name="Grafik 5" descr="Ein Bild, das Metallwa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Metallware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2409" cy="740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F9A60" w14:textId="77777777" w:rsidR="006362F9" w:rsidRDefault="006362F9">
    <w:pPr>
      <w:pStyle w:val="Kopfzeile"/>
    </w:pPr>
  </w:p>
  <w:p w14:paraId="58BF594E" w14:textId="77777777" w:rsidR="00921948" w:rsidRDefault="0092194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89FA" w14:textId="77777777" w:rsidR="006362F9" w:rsidRDefault="006362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03CC"/>
    <w:multiLevelType w:val="multilevel"/>
    <w:tmpl w:val="C8F2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5B1"/>
    <w:multiLevelType w:val="hybridMultilevel"/>
    <w:tmpl w:val="A7D662F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96928"/>
    <w:multiLevelType w:val="hybridMultilevel"/>
    <w:tmpl w:val="C05C03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C48B6"/>
    <w:multiLevelType w:val="hybridMultilevel"/>
    <w:tmpl w:val="58DC619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C3D0A95"/>
    <w:multiLevelType w:val="hybridMultilevel"/>
    <w:tmpl w:val="59F6B69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62B3"/>
    <w:multiLevelType w:val="hybridMultilevel"/>
    <w:tmpl w:val="801AEFF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A6A7F"/>
    <w:multiLevelType w:val="hybridMultilevel"/>
    <w:tmpl w:val="9CE69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D4958"/>
    <w:multiLevelType w:val="hybridMultilevel"/>
    <w:tmpl w:val="0088BA4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13EA5"/>
    <w:multiLevelType w:val="multilevel"/>
    <w:tmpl w:val="1F9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12A3E"/>
    <w:multiLevelType w:val="hybridMultilevel"/>
    <w:tmpl w:val="8AF09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34397"/>
    <w:multiLevelType w:val="hybridMultilevel"/>
    <w:tmpl w:val="6E1458F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36B29C5"/>
    <w:multiLevelType w:val="hybridMultilevel"/>
    <w:tmpl w:val="06D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84BEF"/>
    <w:multiLevelType w:val="multilevel"/>
    <w:tmpl w:val="A252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16395"/>
    <w:multiLevelType w:val="hybridMultilevel"/>
    <w:tmpl w:val="3BC2D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16018"/>
    <w:multiLevelType w:val="hybridMultilevel"/>
    <w:tmpl w:val="815AF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734EA"/>
    <w:multiLevelType w:val="hybridMultilevel"/>
    <w:tmpl w:val="79B6C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5118F"/>
    <w:multiLevelType w:val="hybridMultilevel"/>
    <w:tmpl w:val="912CD2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B3695"/>
    <w:multiLevelType w:val="hybridMultilevel"/>
    <w:tmpl w:val="58C2A5D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21A99"/>
    <w:multiLevelType w:val="hybridMultilevel"/>
    <w:tmpl w:val="30F0ED0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D1746"/>
    <w:multiLevelType w:val="hybridMultilevel"/>
    <w:tmpl w:val="1C7AF05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77D36"/>
    <w:multiLevelType w:val="hybridMultilevel"/>
    <w:tmpl w:val="AAA27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B4D25"/>
    <w:multiLevelType w:val="hybridMultilevel"/>
    <w:tmpl w:val="A1AA6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13079"/>
    <w:multiLevelType w:val="hybridMultilevel"/>
    <w:tmpl w:val="C14C0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0"/>
  </w:num>
  <w:num w:numId="4">
    <w:abstractNumId w:val="8"/>
  </w:num>
  <w:num w:numId="5">
    <w:abstractNumId w:val="7"/>
  </w:num>
  <w:num w:numId="6">
    <w:abstractNumId w:val="1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22"/>
  </w:num>
  <w:num w:numId="12">
    <w:abstractNumId w:val="21"/>
  </w:num>
  <w:num w:numId="13">
    <w:abstractNumId w:val="2"/>
  </w:num>
  <w:num w:numId="14">
    <w:abstractNumId w:val="18"/>
  </w:num>
  <w:num w:numId="15">
    <w:abstractNumId w:val="19"/>
  </w:num>
  <w:num w:numId="16">
    <w:abstractNumId w:val="4"/>
  </w:num>
  <w:num w:numId="17">
    <w:abstractNumId w:val="16"/>
  </w:num>
  <w:num w:numId="18">
    <w:abstractNumId w:val="17"/>
  </w:num>
  <w:num w:numId="19">
    <w:abstractNumId w:val="5"/>
  </w:num>
  <w:num w:numId="20">
    <w:abstractNumId w:val="1"/>
  </w:num>
  <w:num w:numId="21">
    <w:abstractNumId w:val="14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D"/>
    <w:rsid w:val="00012615"/>
    <w:rsid w:val="00036369"/>
    <w:rsid w:val="000925D7"/>
    <w:rsid w:val="00106ADD"/>
    <w:rsid w:val="001165C9"/>
    <w:rsid w:val="00123FEE"/>
    <w:rsid w:val="001332B4"/>
    <w:rsid w:val="001551A3"/>
    <w:rsid w:val="001621D6"/>
    <w:rsid w:val="00167195"/>
    <w:rsid w:val="00176EDE"/>
    <w:rsid w:val="0017741D"/>
    <w:rsid w:val="00181CDD"/>
    <w:rsid w:val="0018737B"/>
    <w:rsid w:val="001A29F0"/>
    <w:rsid w:val="00247213"/>
    <w:rsid w:val="00267920"/>
    <w:rsid w:val="00273B8D"/>
    <w:rsid w:val="00291056"/>
    <w:rsid w:val="002B7072"/>
    <w:rsid w:val="002C4EE1"/>
    <w:rsid w:val="002D465D"/>
    <w:rsid w:val="00327DCF"/>
    <w:rsid w:val="0038492D"/>
    <w:rsid w:val="0039073C"/>
    <w:rsid w:val="003B6E54"/>
    <w:rsid w:val="003C09A5"/>
    <w:rsid w:val="00421EDF"/>
    <w:rsid w:val="00493CF5"/>
    <w:rsid w:val="004D6C2D"/>
    <w:rsid w:val="004D75DE"/>
    <w:rsid w:val="00500BA8"/>
    <w:rsid w:val="00545542"/>
    <w:rsid w:val="00555153"/>
    <w:rsid w:val="005704FF"/>
    <w:rsid w:val="005924AC"/>
    <w:rsid w:val="005C2EBF"/>
    <w:rsid w:val="005D47AD"/>
    <w:rsid w:val="00601398"/>
    <w:rsid w:val="00620306"/>
    <w:rsid w:val="00626286"/>
    <w:rsid w:val="006362F9"/>
    <w:rsid w:val="00643683"/>
    <w:rsid w:val="006D326D"/>
    <w:rsid w:val="006E2473"/>
    <w:rsid w:val="006E7BBA"/>
    <w:rsid w:val="006F1B2B"/>
    <w:rsid w:val="00720A42"/>
    <w:rsid w:val="007518AC"/>
    <w:rsid w:val="00761502"/>
    <w:rsid w:val="00765FF0"/>
    <w:rsid w:val="00792672"/>
    <w:rsid w:val="00793FD2"/>
    <w:rsid w:val="007B1288"/>
    <w:rsid w:val="007C00BB"/>
    <w:rsid w:val="007E6061"/>
    <w:rsid w:val="007F7B59"/>
    <w:rsid w:val="00806ADD"/>
    <w:rsid w:val="008202C3"/>
    <w:rsid w:val="00840204"/>
    <w:rsid w:val="008666A1"/>
    <w:rsid w:val="0089222F"/>
    <w:rsid w:val="008C28D7"/>
    <w:rsid w:val="008D56C5"/>
    <w:rsid w:val="0090322F"/>
    <w:rsid w:val="00904EFB"/>
    <w:rsid w:val="00921948"/>
    <w:rsid w:val="00927200"/>
    <w:rsid w:val="009C3B9D"/>
    <w:rsid w:val="00A37767"/>
    <w:rsid w:val="00A61577"/>
    <w:rsid w:val="00A67244"/>
    <w:rsid w:val="00A81860"/>
    <w:rsid w:val="00A9520F"/>
    <w:rsid w:val="00AE66DD"/>
    <w:rsid w:val="00B00AF0"/>
    <w:rsid w:val="00B226FA"/>
    <w:rsid w:val="00BE0730"/>
    <w:rsid w:val="00BF4A27"/>
    <w:rsid w:val="00C26FC4"/>
    <w:rsid w:val="00C45E27"/>
    <w:rsid w:val="00C7088F"/>
    <w:rsid w:val="00C92DEF"/>
    <w:rsid w:val="00C9654D"/>
    <w:rsid w:val="00CA0E1F"/>
    <w:rsid w:val="00CA18D6"/>
    <w:rsid w:val="00CB0493"/>
    <w:rsid w:val="00CD2BC5"/>
    <w:rsid w:val="00CE011F"/>
    <w:rsid w:val="00CF2D3E"/>
    <w:rsid w:val="00D05869"/>
    <w:rsid w:val="00D3618E"/>
    <w:rsid w:val="00D45994"/>
    <w:rsid w:val="00D836A2"/>
    <w:rsid w:val="00E03873"/>
    <w:rsid w:val="00E4325B"/>
    <w:rsid w:val="00E878C2"/>
    <w:rsid w:val="00E96B14"/>
    <w:rsid w:val="00EA4FA0"/>
    <w:rsid w:val="00EF24E0"/>
    <w:rsid w:val="00F0229F"/>
    <w:rsid w:val="00F622B9"/>
    <w:rsid w:val="00F94C0F"/>
    <w:rsid w:val="00F975D2"/>
    <w:rsid w:val="00FA2C15"/>
    <w:rsid w:val="00FC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40498"/>
  <w15:chartTrackingRefBased/>
  <w15:docId w15:val="{617B7835-C60D-48FF-9317-D093573E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0BA8"/>
    <w:pPr>
      <w:spacing w:after="0" w:line="360" w:lineRule="auto"/>
    </w:pPr>
    <w:rPr>
      <w:rFonts w:ascii="Verdana" w:hAnsi="Verdana"/>
      <w:sz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586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459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99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1948"/>
    <w:rPr>
      <w:rFonts w:ascii="Verdana" w:hAnsi="Verdana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1948"/>
    <w:rPr>
      <w:rFonts w:ascii="Verdana" w:hAnsi="Verdana"/>
      <w:sz w:val="20"/>
      <w:lang w:val="de-AT"/>
    </w:rPr>
  </w:style>
  <w:style w:type="paragraph" w:customStyle="1" w:styleId="default">
    <w:name w:val="default"/>
    <w:basedOn w:val="Standard"/>
    <w:rsid w:val="00B226FA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dreasmathes.com/kunst-kosmos/helferleins/" TargetMode="External"/><Relationship Id="rId13" Type="http://schemas.openxmlformats.org/officeDocument/2006/relationships/hyperlink" Target="http://www.andreasmathes.com/mediacenter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andreasmathes.com/" TargetMode="External"/><Relationship Id="rId12" Type="http://schemas.openxmlformats.org/officeDocument/2006/relationships/hyperlink" Target="mailto:office@zowack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telier@andreasmathes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andreasmathes.com/kunstkosmos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andreasmathes.com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telier@andreasmathes.com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Martina Zowack</cp:lastModifiedBy>
  <cp:revision>3</cp:revision>
  <dcterms:created xsi:type="dcterms:W3CDTF">2022-02-24T12:26:00Z</dcterms:created>
  <dcterms:modified xsi:type="dcterms:W3CDTF">2022-02-24T12:31:00Z</dcterms:modified>
</cp:coreProperties>
</file>